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64" w:rsidRPr="006A6871" w:rsidRDefault="00253B64" w:rsidP="00253B64">
      <w:pPr>
        <w:pStyle w:val="Style33"/>
        <w:widowControl/>
        <w:ind w:firstLine="709"/>
        <w:jc w:val="both"/>
        <w:rPr>
          <w:rStyle w:val="FontStyle421"/>
          <w:rFonts w:asciiTheme="majorHAnsi" w:hAnsiTheme="majorHAnsi"/>
          <w:sz w:val="22"/>
          <w:szCs w:val="24"/>
        </w:rPr>
      </w:pPr>
      <w:r w:rsidRPr="006A6871">
        <w:rPr>
          <w:rStyle w:val="FontStyle421"/>
          <w:rFonts w:asciiTheme="majorHAnsi" w:hAnsiTheme="majorHAnsi"/>
          <w:sz w:val="22"/>
          <w:szCs w:val="24"/>
        </w:rPr>
        <w:t>ЦЕЛИ:</w:t>
      </w:r>
    </w:p>
    <w:p w:rsidR="00253B64" w:rsidRPr="006A6871" w:rsidRDefault="00253B64" w:rsidP="00253B64">
      <w:pPr>
        <w:shd w:val="clear" w:color="auto" w:fill="FFFFFF"/>
        <w:spacing w:after="0" w:line="240" w:lineRule="auto"/>
        <w:ind w:firstLine="709"/>
        <w:rPr>
          <w:rStyle w:val="FontStyle417"/>
          <w:rFonts w:asciiTheme="majorHAnsi" w:hAnsiTheme="majorHAnsi"/>
          <w:bCs/>
          <w:spacing w:val="-10"/>
          <w:sz w:val="22"/>
          <w:szCs w:val="24"/>
        </w:rPr>
      </w:pPr>
      <w:r w:rsidRPr="006A6871">
        <w:rPr>
          <w:rStyle w:val="FontStyle421"/>
          <w:rFonts w:asciiTheme="majorHAnsi" w:hAnsiTheme="majorHAnsi"/>
          <w:b w:val="0"/>
          <w:i/>
          <w:sz w:val="22"/>
          <w:szCs w:val="24"/>
        </w:rPr>
        <w:t>Коррекционно-образовательные:</w:t>
      </w:r>
      <w:r w:rsidRPr="006A6871">
        <w:rPr>
          <w:rStyle w:val="FontStyle421"/>
          <w:rFonts w:asciiTheme="majorHAnsi" w:hAnsiTheme="majorHAnsi"/>
          <w:b w:val="0"/>
          <w:sz w:val="22"/>
          <w:szCs w:val="24"/>
        </w:rPr>
        <w:t xml:space="preserve"> </w:t>
      </w:r>
      <w:r w:rsidRPr="006A6871">
        <w:rPr>
          <w:rStyle w:val="FontStyle421"/>
          <w:rFonts w:asciiTheme="majorHAnsi" w:hAnsiTheme="majorHAnsi"/>
          <w:b w:val="0"/>
          <w:sz w:val="22"/>
          <w:szCs w:val="24"/>
        </w:rPr>
        <w:t xml:space="preserve"> автоматизация и дифференциация скорригированных звуков</w:t>
      </w:r>
      <w:r w:rsidRPr="006A6871">
        <w:rPr>
          <w:rFonts w:asciiTheme="majorHAnsi" w:hAnsiTheme="majorHAnsi" w:cs="Times New Roman"/>
          <w:color w:val="000000"/>
          <w:szCs w:val="24"/>
        </w:rPr>
        <w:t>;</w:t>
      </w:r>
      <w:r w:rsidRPr="006A6871">
        <w:rPr>
          <w:rFonts w:asciiTheme="majorHAnsi" w:hAnsiTheme="majorHAnsi" w:cs="Times New Roman"/>
          <w:bCs/>
          <w:spacing w:val="-10"/>
          <w:szCs w:val="24"/>
        </w:rPr>
        <w:t xml:space="preserve"> </w:t>
      </w:r>
      <w:r w:rsidRPr="006A6871">
        <w:rPr>
          <w:rFonts w:asciiTheme="majorHAnsi" w:hAnsiTheme="majorHAnsi" w:cs="Times New Roman"/>
          <w:color w:val="000000"/>
          <w:szCs w:val="24"/>
        </w:rPr>
        <w:t xml:space="preserve">продолжать </w:t>
      </w:r>
      <w:r w:rsidRPr="006A6871">
        <w:rPr>
          <w:rFonts w:asciiTheme="majorHAnsi" w:hAnsiTheme="majorHAnsi" w:cs="Times New Roman"/>
          <w:color w:val="000000"/>
          <w:szCs w:val="24"/>
        </w:rPr>
        <w:t>закреплять умение делить слова на слоги, выделять гласные звуки в словах</w:t>
      </w:r>
      <w:r w:rsidRPr="006A6871">
        <w:rPr>
          <w:rFonts w:asciiTheme="majorHAnsi" w:hAnsiTheme="majorHAnsi" w:cs="Times New Roman"/>
          <w:color w:val="000000"/>
          <w:szCs w:val="24"/>
        </w:rPr>
        <w:t>;</w:t>
      </w:r>
      <w:r w:rsidRPr="006A6871">
        <w:rPr>
          <w:rFonts w:asciiTheme="majorHAnsi" w:hAnsiTheme="majorHAnsi" w:cs="Times New Roman"/>
          <w:bCs/>
          <w:spacing w:val="-10"/>
          <w:szCs w:val="24"/>
        </w:rPr>
        <w:t xml:space="preserve"> </w:t>
      </w:r>
      <w:r w:rsidRPr="006A6871">
        <w:rPr>
          <w:rFonts w:asciiTheme="majorHAnsi" w:hAnsiTheme="majorHAnsi" w:cs="Times New Roman"/>
          <w:color w:val="000000"/>
          <w:szCs w:val="24"/>
        </w:rPr>
        <w:t>закрепить навык звукового анализа слова.</w:t>
      </w:r>
    </w:p>
    <w:p w:rsidR="00253B64" w:rsidRPr="006A6871" w:rsidRDefault="00253B64" w:rsidP="00253B64">
      <w:pPr>
        <w:shd w:val="clear" w:color="auto" w:fill="FFFFFF"/>
        <w:spacing w:after="0" w:line="240" w:lineRule="auto"/>
        <w:ind w:firstLine="709"/>
        <w:jc w:val="both"/>
        <w:rPr>
          <w:rStyle w:val="FontStyle417"/>
          <w:rFonts w:asciiTheme="majorHAnsi" w:hAnsiTheme="majorHAnsi"/>
          <w:color w:val="000000"/>
          <w:sz w:val="22"/>
          <w:szCs w:val="24"/>
        </w:rPr>
      </w:pPr>
      <w:r w:rsidRPr="006A6871">
        <w:rPr>
          <w:rStyle w:val="FontStyle421"/>
          <w:rFonts w:asciiTheme="majorHAnsi" w:hAnsiTheme="majorHAnsi"/>
          <w:i/>
          <w:sz w:val="22"/>
          <w:szCs w:val="24"/>
        </w:rPr>
        <w:t>Коррекционно-развивающие цели:</w:t>
      </w:r>
      <w:r w:rsidRPr="006A6871">
        <w:rPr>
          <w:rStyle w:val="FontStyle421"/>
          <w:rFonts w:asciiTheme="majorHAnsi" w:hAnsiTheme="majorHAnsi"/>
          <w:sz w:val="22"/>
          <w:szCs w:val="24"/>
        </w:rPr>
        <w:t xml:space="preserve"> </w:t>
      </w:r>
      <w:r w:rsidRPr="006A6871">
        <w:rPr>
          <w:rFonts w:asciiTheme="majorHAnsi" w:hAnsiTheme="majorHAnsi" w:cs="Times New Roman"/>
          <w:color w:val="000000"/>
          <w:szCs w:val="24"/>
        </w:rPr>
        <w:t>развивать зрительное и слуховое внимание и память, мышление;</w:t>
      </w:r>
      <w:r w:rsidRPr="006A6871">
        <w:rPr>
          <w:rFonts w:asciiTheme="majorHAnsi" w:hAnsiTheme="majorHAnsi" w:cs="Times New Roman"/>
          <w:color w:val="000000"/>
          <w:szCs w:val="24"/>
        </w:rPr>
        <w:t xml:space="preserve"> </w:t>
      </w:r>
      <w:r w:rsidRPr="006A6871">
        <w:rPr>
          <w:rFonts w:asciiTheme="majorHAnsi" w:hAnsiTheme="majorHAnsi" w:cs="Times New Roman"/>
          <w:color w:val="000000"/>
          <w:szCs w:val="24"/>
        </w:rPr>
        <w:t>развивать мелкую моторику;</w:t>
      </w:r>
      <w:r w:rsidRPr="006A6871">
        <w:rPr>
          <w:rFonts w:asciiTheme="majorHAnsi" w:hAnsiTheme="majorHAnsi" w:cs="Times New Roman"/>
          <w:color w:val="000000"/>
          <w:szCs w:val="24"/>
        </w:rPr>
        <w:t xml:space="preserve"> </w:t>
      </w:r>
      <w:r w:rsidRPr="006A6871">
        <w:rPr>
          <w:rFonts w:asciiTheme="majorHAnsi" w:hAnsiTheme="majorHAnsi"/>
          <w:color w:val="000000"/>
          <w:szCs w:val="24"/>
        </w:rPr>
        <w:t>развивать личностные качества: любознательность, активность, умение применять полученные знания в самостоятельной деятельности, развивать способность к самооценке и самоанализу, самостоятельность</w:t>
      </w:r>
    </w:p>
    <w:p w:rsidR="00253B64" w:rsidRPr="006A6871" w:rsidRDefault="00253B64" w:rsidP="00253B6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Cs w:val="24"/>
        </w:rPr>
      </w:pPr>
      <w:r w:rsidRPr="006A6871">
        <w:rPr>
          <w:rStyle w:val="FontStyle421"/>
          <w:rFonts w:asciiTheme="majorHAnsi" w:hAnsiTheme="majorHAnsi"/>
          <w:i/>
          <w:sz w:val="22"/>
          <w:szCs w:val="24"/>
        </w:rPr>
        <w:t>Коррекционно-воспитательная цель:</w:t>
      </w:r>
      <w:r w:rsidRPr="006A6871">
        <w:rPr>
          <w:rStyle w:val="FontStyle421"/>
          <w:rFonts w:asciiTheme="majorHAnsi" w:hAnsiTheme="majorHAnsi"/>
          <w:sz w:val="22"/>
          <w:szCs w:val="24"/>
        </w:rPr>
        <w:t xml:space="preserve"> </w:t>
      </w:r>
      <w:r w:rsidRPr="006A6871">
        <w:rPr>
          <w:rStyle w:val="FontStyle421"/>
          <w:rFonts w:asciiTheme="majorHAnsi" w:hAnsiTheme="majorHAnsi"/>
          <w:b w:val="0"/>
          <w:sz w:val="22"/>
          <w:szCs w:val="24"/>
        </w:rPr>
        <w:t>в</w:t>
      </w:r>
      <w:r w:rsidRPr="006A6871">
        <w:rPr>
          <w:rStyle w:val="FontStyle417"/>
          <w:rFonts w:asciiTheme="majorHAnsi" w:hAnsiTheme="majorHAnsi"/>
          <w:sz w:val="22"/>
          <w:szCs w:val="24"/>
        </w:rPr>
        <w:t xml:space="preserve">оспитывать </w:t>
      </w:r>
      <w:r w:rsidRPr="006A6871">
        <w:rPr>
          <w:rStyle w:val="FontStyle417"/>
          <w:rFonts w:asciiTheme="majorHAnsi" w:hAnsiTheme="majorHAnsi"/>
          <w:sz w:val="22"/>
          <w:szCs w:val="24"/>
        </w:rPr>
        <w:t xml:space="preserve">у детей желание общаться и взаимодействовать со сверстниками </w:t>
      </w:r>
    </w:p>
    <w:p w:rsidR="00253B64" w:rsidRPr="006A6871" w:rsidRDefault="00253B64" w:rsidP="00253B64">
      <w:pPr>
        <w:spacing w:after="0" w:line="240" w:lineRule="auto"/>
        <w:ind w:firstLine="709"/>
        <w:jc w:val="both"/>
        <w:rPr>
          <w:rFonts w:asciiTheme="majorHAnsi" w:hAnsiTheme="majorHAnsi" w:cs="Times New Roman"/>
          <w:bCs/>
          <w:szCs w:val="24"/>
        </w:rPr>
      </w:pPr>
      <w:r w:rsidRPr="006A6871">
        <w:rPr>
          <w:rFonts w:asciiTheme="majorHAnsi" w:hAnsiTheme="majorHAnsi" w:cs="Times New Roman"/>
          <w:b/>
          <w:bCs/>
          <w:i/>
          <w:szCs w:val="24"/>
        </w:rPr>
        <w:t>Оборудование:</w:t>
      </w:r>
      <w:r w:rsidRPr="006A6871">
        <w:rPr>
          <w:rFonts w:asciiTheme="majorHAnsi" w:hAnsiTheme="majorHAnsi" w:cs="Times New Roman"/>
          <w:bCs/>
          <w:szCs w:val="24"/>
        </w:rPr>
        <w:t xml:space="preserve"> </w:t>
      </w:r>
      <w:r w:rsidRPr="006A6871">
        <w:rPr>
          <w:rFonts w:asciiTheme="majorHAnsi" w:hAnsiTheme="majorHAnsi" w:cs="Times New Roman"/>
          <w:bCs/>
          <w:szCs w:val="24"/>
        </w:rPr>
        <w:t>игрушка «Звукоед»; игра «Морской бой»; игра «Пексесо» предметные картинки, названия которых содержат автоматизируемые и дифференцируемые звуки</w:t>
      </w:r>
      <w:r w:rsidRPr="006A6871">
        <w:rPr>
          <w:rFonts w:asciiTheme="majorHAnsi" w:hAnsiTheme="majorHAnsi" w:cs="Times New Roman"/>
          <w:bCs/>
          <w:szCs w:val="24"/>
        </w:rPr>
        <w:t>; наборы цветных фишек; призовые фишки черного и белого цвета</w:t>
      </w:r>
      <w:r w:rsidRPr="006A6871">
        <w:rPr>
          <w:rFonts w:asciiTheme="majorHAnsi" w:hAnsiTheme="majorHAnsi" w:cs="Times New Roman"/>
          <w:bCs/>
          <w:szCs w:val="24"/>
        </w:rPr>
        <w:t xml:space="preserve">, аудиозапись </w:t>
      </w:r>
      <w:proofErr w:type="gramStart"/>
      <w:r w:rsidRPr="006A6871">
        <w:rPr>
          <w:rFonts w:asciiTheme="majorHAnsi" w:hAnsiTheme="majorHAnsi" w:cs="Times New Roman"/>
          <w:bCs/>
          <w:szCs w:val="24"/>
        </w:rPr>
        <w:t>радио передачи</w:t>
      </w:r>
      <w:proofErr w:type="gramEnd"/>
      <w:r w:rsidRPr="006A6871">
        <w:rPr>
          <w:rFonts w:asciiTheme="majorHAnsi" w:hAnsiTheme="majorHAnsi" w:cs="Times New Roman"/>
          <w:bCs/>
          <w:szCs w:val="24"/>
        </w:rPr>
        <w:t xml:space="preserve"> «Радионяня», повязки на глаза для гостей</w:t>
      </w:r>
    </w:p>
    <w:p w:rsidR="00576864" w:rsidRPr="001E24DC" w:rsidRDefault="00576864" w:rsidP="00253B64">
      <w:pPr>
        <w:spacing w:after="0"/>
        <w:ind w:firstLine="709"/>
        <w:rPr>
          <w:rFonts w:asciiTheme="majorHAnsi" w:hAnsiTheme="majorHAnsi"/>
          <w:sz w:val="24"/>
          <w:szCs w:val="24"/>
        </w:rPr>
      </w:pPr>
    </w:p>
    <w:p w:rsidR="001E24DC" w:rsidRPr="001E24DC" w:rsidRDefault="001E24DC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1E24DC" w:rsidRDefault="001E24DC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253B64" w:rsidRDefault="00253B64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Default="00F63C2E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F63C2E" w:rsidRPr="006A6871" w:rsidRDefault="006A6871" w:rsidP="006A6871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6A6871">
        <w:rPr>
          <w:rFonts w:asciiTheme="majorHAnsi" w:hAnsiTheme="majorHAnsi"/>
          <w:b/>
          <w:sz w:val="24"/>
          <w:szCs w:val="24"/>
        </w:rPr>
        <w:lastRenderedPageBreak/>
        <w:t xml:space="preserve">ХОД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F63C2E" w:rsidRPr="00EB3BA7" w:rsidTr="00EB3BA7">
        <w:tc>
          <w:tcPr>
            <w:tcW w:w="1526" w:type="dxa"/>
          </w:tcPr>
          <w:p w:rsidR="00F63C2E" w:rsidRPr="00EB3BA7" w:rsidRDefault="00F63C2E" w:rsidP="00F63C2E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F63C2E" w:rsidRPr="00EB3BA7" w:rsidRDefault="00F63C2E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Сегодня перед нами стоит важная задача! Нам предстоит записать сразу несколько выпусков радиопередачи «Радионяня».</w:t>
            </w:r>
            <w:r w:rsidRPr="00EB3BA7">
              <w:rPr>
                <w:rFonts w:asciiTheme="majorHAnsi" w:hAnsiTheme="majorHAnsi"/>
              </w:rPr>
              <w:t xml:space="preserve"> </w:t>
            </w:r>
            <w:r w:rsidRPr="00EB3BA7">
              <w:rPr>
                <w:rFonts w:asciiTheme="majorHAnsi" w:hAnsiTheme="majorHAnsi"/>
              </w:rPr>
              <w:t xml:space="preserve">Вы станете участниками очень интересных  игр, которые объединяет одна тема «Трудный звук, ты – наш друг!». </w:t>
            </w:r>
          </w:p>
          <w:p w:rsidR="00F63C2E" w:rsidRPr="00EB3BA7" w:rsidRDefault="00F63C2E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Вы готовы?</w:t>
            </w:r>
          </w:p>
          <w:p w:rsidR="00F63C2E" w:rsidRPr="00EB3BA7" w:rsidRDefault="00F63C2E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Как только прозвучит музыкальная заставка, мы начинаем!</w:t>
            </w:r>
          </w:p>
          <w:p w:rsidR="00F63C2E" w:rsidRPr="00EB3BA7" w:rsidRDefault="00F63C2E" w:rsidP="00EB3BA7">
            <w:pPr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И</w:t>
            </w:r>
            <w:r w:rsidRPr="00EB3BA7">
              <w:rPr>
                <w:rFonts w:asciiTheme="majorHAnsi" w:hAnsiTheme="majorHAnsi"/>
              </w:rPr>
              <w:t>так</w:t>
            </w:r>
            <w:r w:rsidRPr="00EB3BA7">
              <w:rPr>
                <w:rFonts w:asciiTheme="majorHAnsi" w:hAnsiTheme="majorHAnsi"/>
              </w:rPr>
              <w:t>! ТИШИНА В СТУДИИ!</w:t>
            </w:r>
          </w:p>
          <w:p w:rsidR="00F63C2E" w:rsidRPr="00EB3BA7" w:rsidRDefault="00F63C2E" w:rsidP="00F63C2E">
            <w:pPr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F63C2E" w:rsidRPr="00EB3BA7" w:rsidTr="00EB3BA7">
        <w:tc>
          <w:tcPr>
            <w:tcW w:w="9854" w:type="dxa"/>
            <w:gridSpan w:val="2"/>
          </w:tcPr>
          <w:p w:rsidR="00F63C2E" w:rsidRPr="00EB3BA7" w:rsidRDefault="00F63C2E" w:rsidP="001E24DC">
            <w:pPr>
              <w:jc w:val="center"/>
              <w:rPr>
                <w:rFonts w:asciiTheme="majorHAnsi" w:hAnsiTheme="majorHAnsi"/>
                <w:i/>
              </w:rPr>
            </w:pPr>
            <w:r w:rsidRPr="00EB3BA7">
              <w:rPr>
                <w:rFonts w:asciiTheme="majorHAnsi" w:hAnsiTheme="majorHAnsi"/>
                <w:i/>
              </w:rPr>
              <w:t>Звучит музыкальная заставка «Радионяня»</w:t>
            </w:r>
          </w:p>
        </w:tc>
      </w:tr>
      <w:tr w:rsidR="00F63C2E" w:rsidRPr="00EB3BA7" w:rsidTr="00EB3BA7">
        <w:tc>
          <w:tcPr>
            <w:tcW w:w="1526" w:type="dxa"/>
          </w:tcPr>
          <w:p w:rsidR="00F63C2E" w:rsidRPr="00EB3BA7" w:rsidRDefault="00F63C2E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F63C2E" w:rsidRPr="00EB3BA7" w:rsidRDefault="00F63C2E" w:rsidP="00EB3BA7">
            <w:pPr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Доброе утро! Дорогие мальчики и девочки! Сегодня я рада приветствовать на передаче «Радионяня» воспитанников детского сада «Белоснежка»</w:t>
            </w:r>
          </w:p>
          <w:p w:rsidR="00F63C2E" w:rsidRPr="00EB3BA7" w:rsidRDefault="00F63C2E" w:rsidP="00F63C2E">
            <w:pPr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F63C2E" w:rsidRPr="00EB3BA7" w:rsidTr="00EB3BA7">
        <w:tc>
          <w:tcPr>
            <w:tcW w:w="1526" w:type="dxa"/>
          </w:tcPr>
          <w:p w:rsidR="00F63C2E" w:rsidRPr="00EB3BA7" w:rsidRDefault="00F63C2E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EB3BA7" w:rsidRPr="00EB3BA7" w:rsidRDefault="00F63C2E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 xml:space="preserve">Итак, первая игра </w:t>
            </w:r>
            <w:r w:rsidRPr="00EB3BA7">
              <w:rPr>
                <w:rFonts w:asciiTheme="majorHAnsi" w:hAnsiTheme="majorHAnsi"/>
                <w:b/>
              </w:rPr>
              <w:t>«</w:t>
            </w:r>
            <w:r w:rsidR="00EB3BA7" w:rsidRPr="00EB3BA7">
              <w:rPr>
                <w:rFonts w:asciiTheme="majorHAnsi" w:hAnsiTheme="majorHAnsi"/>
                <w:b/>
              </w:rPr>
              <w:t>Морской бой</w:t>
            </w:r>
            <w:r w:rsidRPr="00EB3BA7">
              <w:rPr>
                <w:rFonts w:asciiTheme="majorHAnsi" w:hAnsiTheme="majorHAnsi"/>
                <w:b/>
              </w:rPr>
              <w:t>»</w:t>
            </w:r>
            <w:r w:rsidR="00EB3BA7" w:rsidRPr="00EB3BA7">
              <w:rPr>
                <w:rFonts w:asciiTheme="majorHAnsi" w:hAnsiTheme="majorHAnsi"/>
              </w:rPr>
              <w:t xml:space="preserve"> 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Каждый из двух игроков раскладывает по 16 картинок ровным квадратом (4х4). Под любые свои 3 картинки игроки втайне от соперника подкладывают 3 маленьких бумажных кораблика.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 xml:space="preserve">Первый игрок говорит второму, например: «Убери </w:t>
            </w:r>
            <w:r w:rsidRPr="00EB3BA7">
              <w:rPr>
                <w:rFonts w:asciiTheme="majorHAnsi" w:hAnsiTheme="majorHAnsi"/>
                <w:b/>
                <w:i/>
              </w:rPr>
              <w:t>розу</w:t>
            </w:r>
            <w:r w:rsidRPr="00EB3BA7">
              <w:rPr>
                <w:rFonts w:asciiTheme="majorHAnsi" w:hAnsiTheme="majorHAnsi"/>
              </w:rPr>
              <w:t>». Если под «розой» пусто, в игру вступает второй игрок. Если же под «розой» - «кораблик», первый игрок забирает его себе и производит дополнительный «выстрел». Побеждает игрок, первым «захвативший» все вражеские корабли»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Мы приступаем к записи следующего выпуска</w:t>
            </w:r>
          </w:p>
          <w:p w:rsidR="00F63C2E" w:rsidRPr="00EB3BA7" w:rsidRDefault="00F63C2E" w:rsidP="00EB3BA7">
            <w:pPr>
              <w:ind w:firstLine="459"/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F63C2E" w:rsidRPr="00EB3BA7" w:rsidTr="00EB3BA7">
        <w:tc>
          <w:tcPr>
            <w:tcW w:w="9854" w:type="dxa"/>
            <w:gridSpan w:val="2"/>
          </w:tcPr>
          <w:p w:rsidR="00F63C2E" w:rsidRPr="00EB3BA7" w:rsidRDefault="00F63C2E" w:rsidP="00EB3BA7">
            <w:pPr>
              <w:ind w:firstLine="567"/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F63C2E" w:rsidRPr="00EB3BA7" w:rsidTr="00EB3BA7">
        <w:tc>
          <w:tcPr>
            <w:tcW w:w="1526" w:type="dxa"/>
          </w:tcPr>
          <w:p w:rsidR="00F63C2E" w:rsidRPr="00EB3BA7" w:rsidRDefault="00F63C2E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F63C2E" w:rsidRPr="00EB3BA7" w:rsidRDefault="00F63C2E" w:rsidP="00EB3BA7">
            <w:pPr>
              <w:ind w:firstLine="459"/>
              <w:jc w:val="both"/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</w:rPr>
              <w:t xml:space="preserve">Игра </w:t>
            </w:r>
            <w:r w:rsidRPr="00EB3BA7">
              <w:rPr>
                <w:rFonts w:asciiTheme="majorHAnsi" w:hAnsiTheme="majorHAnsi"/>
                <w:b/>
              </w:rPr>
              <w:t>«О, счастливчик!»</w:t>
            </w:r>
          </w:p>
          <w:p w:rsidR="00EB3BA7" w:rsidRPr="00EB3BA7" w:rsidRDefault="00EB3BA7" w:rsidP="00EB3BA7">
            <w:pPr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 xml:space="preserve">В центр стола, вокруг которого сидят игроки, выкладывается 4 картинки. Логопед называет любую из этих картинок, произнося только гласные звуки и выделяя голосом ударный звук. Игрок, который первым понял слово, чётко его произнес и раньше других поставил свой указательный палец на соответствующую картинку, забирает эту картинку себе. Логопед кладет на место выбывшей картинки </w:t>
            </w:r>
            <w:proofErr w:type="gramStart"/>
            <w:r w:rsidRPr="00EB3BA7">
              <w:rPr>
                <w:rFonts w:asciiTheme="majorHAnsi" w:hAnsiTheme="majorHAnsi"/>
              </w:rPr>
              <w:t>новую</w:t>
            </w:r>
            <w:proofErr w:type="gramEnd"/>
            <w:r w:rsidRPr="00EB3BA7">
              <w:rPr>
                <w:rFonts w:asciiTheme="majorHAnsi" w:hAnsiTheme="majorHAnsi"/>
              </w:rPr>
              <w:t>, и игра продолжается. Обладатель наибольшего числа угаданных картинок становится «счастливчиком» и получает приз</w:t>
            </w:r>
          </w:p>
          <w:tbl>
            <w:tblPr>
              <w:tblStyle w:val="a3"/>
              <w:tblW w:w="0" w:type="auto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18" w:space="0" w:color="A6A6A6" w:themeColor="background1" w:themeShade="A6"/>
                <w:insideV w:val="single" w:sz="18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3119"/>
            </w:tblGrid>
            <w:tr w:rsidR="00EB3BA7" w:rsidRPr="00EB3BA7" w:rsidTr="00B54A7C">
              <w:tc>
                <w:tcPr>
                  <w:tcW w:w="4503" w:type="dxa"/>
                  <w:gridSpan w:val="2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B3BA7">
                    <w:rPr>
                      <w:rFonts w:asciiTheme="majorHAnsi" w:hAnsiTheme="majorHAnsi"/>
                      <w:b/>
                    </w:rPr>
                    <w:t>Варианты слов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proofErr w:type="gramStart"/>
                  <w:r w:rsidRPr="00EB3BA7">
                    <w:rPr>
                      <w:rFonts w:asciiTheme="majorHAnsi" w:hAnsiTheme="majorHAnsi"/>
                      <w:b/>
                    </w:rPr>
                    <w:t>у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лужа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proofErr w:type="gramStart"/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у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галстук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и</w:t>
                  </w:r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лапти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ласка, палка, галка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</w:rPr>
                    <w:t>а</w:t>
                  </w:r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халат, глаза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  <w:b/>
                    </w:rPr>
                    <w:t>о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полка, лодка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  <w:b/>
                    </w:rPr>
                    <w:t>о</w:t>
                  </w:r>
                  <w:r w:rsidRPr="00EB3BA7">
                    <w:rPr>
                      <w:rFonts w:asciiTheme="majorHAnsi" w:hAnsiTheme="majorHAnsi"/>
                    </w:rPr>
                    <w:t>у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голубь, клоун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ы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ласты, ландыш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</w:rPr>
                    <w:t>у</w:t>
                  </w:r>
                  <w:r w:rsidRPr="00EB3BA7">
                    <w:rPr>
                      <w:rFonts w:asciiTheme="majorHAnsi" w:hAnsiTheme="majorHAnsi"/>
                      <w:b/>
                    </w:rPr>
                    <w:t>о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футболка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b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</w:rPr>
                    <w:t>и</w:t>
                  </w:r>
                  <w:r w:rsidRPr="00EB3BA7">
                    <w:rPr>
                      <w:rFonts w:asciiTheme="majorHAnsi" w:hAnsiTheme="majorHAnsi"/>
                      <w:b/>
                    </w:rPr>
                    <w:t>о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иголка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</w:rPr>
                    <w:t>и</w:t>
                  </w:r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фиалка</w:t>
                  </w:r>
                </w:p>
              </w:tc>
            </w:tr>
            <w:tr w:rsidR="00EB3BA7" w:rsidRPr="00EB3BA7" w:rsidTr="00B54A7C">
              <w:tc>
                <w:tcPr>
                  <w:tcW w:w="1384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</w:rPr>
                  </w:pPr>
                  <w:proofErr w:type="spellStart"/>
                  <w:r w:rsidRPr="00EB3BA7">
                    <w:rPr>
                      <w:rFonts w:asciiTheme="majorHAnsi" w:hAnsiTheme="majorHAnsi"/>
                    </w:rPr>
                    <w:t>а</w:t>
                  </w:r>
                  <w:r w:rsidRPr="00EB3BA7">
                    <w:rPr>
                      <w:rFonts w:asciiTheme="majorHAnsi" w:hAnsiTheme="majorHAnsi"/>
                      <w:b/>
                    </w:rPr>
                    <w:t>а</w:t>
                  </w:r>
                  <w:r w:rsidRPr="00EB3BA7">
                    <w:rPr>
                      <w:rFonts w:asciiTheme="majorHAnsi" w:hAnsiTheme="majorHAnsi"/>
                    </w:rPr>
                    <w:t>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hideMark/>
                </w:tcPr>
                <w:p w:rsidR="00EB3BA7" w:rsidRPr="00EB3BA7" w:rsidRDefault="00EB3BA7" w:rsidP="00B54A7C">
                  <w:pPr>
                    <w:spacing w:line="276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EB3BA7">
                    <w:rPr>
                      <w:rFonts w:asciiTheme="majorHAnsi" w:hAnsiTheme="majorHAnsi"/>
                      <w:i/>
                    </w:rPr>
                    <w:t>- палатка, заплатка</w:t>
                  </w:r>
                </w:p>
              </w:tc>
            </w:tr>
          </w:tbl>
          <w:p w:rsidR="00EB3BA7" w:rsidRPr="00EB3BA7" w:rsidRDefault="00EB3BA7" w:rsidP="00EB3BA7">
            <w:pPr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EB3BA7" w:rsidRPr="00EB3BA7" w:rsidTr="00EB3BA7">
        <w:tc>
          <w:tcPr>
            <w:tcW w:w="1526" w:type="dxa"/>
          </w:tcPr>
          <w:p w:rsidR="00EB3BA7" w:rsidRPr="00EB3BA7" w:rsidRDefault="00EB3BA7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А сейчас мы сделаем небольшой перерыв!</w:t>
            </w:r>
          </w:p>
          <w:p w:rsidR="00EB3BA7" w:rsidRPr="00EB3BA7" w:rsidRDefault="00EB3BA7" w:rsidP="00EB3BA7">
            <w:pPr>
              <w:jc w:val="both"/>
              <w:rPr>
                <w:rFonts w:asciiTheme="majorHAnsi" w:hAnsiTheme="majorHAnsi"/>
                <w:b/>
                <w:i/>
              </w:rPr>
            </w:pPr>
          </w:p>
        </w:tc>
      </w:tr>
      <w:tr w:rsidR="00EB3BA7" w:rsidRPr="00EB3BA7" w:rsidTr="00EB3BA7">
        <w:tc>
          <w:tcPr>
            <w:tcW w:w="9854" w:type="dxa"/>
            <w:gridSpan w:val="2"/>
          </w:tcPr>
          <w:p w:rsidR="00EB3BA7" w:rsidRPr="00EB3BA7" w:rsidRDefault="00EB3BA7" w:rsidP="001E24DC">
            <w:pPr>
              <w:jc w:val="center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 xml:space="preserve">Подвижная игра </w:t>
            </w:r>
            <w:r w:rsidRPr="00EB3BA7">
              <w:rPr>
                <w:rFonts w:asciiTheme="majorHAnsi" w:hAnsiTheme="majorHAnsi"/>
                <w:b/>
              </w:rPr>
              <w:t>«П</w:t>
            </w:r>
            <w:r w:rsidRPr="00EB3BA7">
              <w:rPr>
                <w:rFonts w:asciiTheme="majorHAnsi" w:hAnsiTheme="majorHAnsi"/>
                <w:b/>
              </w:rPr>
              <w:t>рыжки»</w:t>
            </w:r>
          </w:p>
          <w:p w:rsidR="00EB3BA7" w:rsidRPr="00EB3BA7" w:rsidRDefault="00EB3BA7" w:rsidP="001E24DC">
            <w:pPr>
              <w:jc w:val="center"/>
              <w:rPr>
                <w:rFonts w:asciiTheme="majorHAnsi" w:hAnsiTheme="majorHAnsi"/>
                <w:i/>
              </w:rPr>
            </w:pPr>
            <w:r w:rsidRPr="00EB3BA7">
              <w:rPr>
                <w:rFonts w:asciiTheme="majorHAnsi" w:hAnsiTheme="majorHAnsi"/>
                <w:i/>
              </w:rPr>
              <w:lastRenderedPageBreak/>
              <w:t>Учитель-логопед называет несколько звуков, дети прыгают с кочки на кочку (красные, зеленые и синие колючие кочки), определяя характеристику звуков</w:t>
            </w:r>
          </w:p>
          <w:p w:rsidR="00EB3BA7" w:rsidRPr="00EB3BA7" w:rsidRDefault="00EB3BA7" w:rsidP="001E24DC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B3BA7" w:rsidRPr="00EB3BA7" w:rsidTr="00EB3BA7">
        <w:tc>
          <w:tcPr>
            <w:tcW w:w="1526" w:type="dxa"/>
          </w:tcPr>
          <w:p w:rsidR="00EB3BA7" w:rsidRPr="00EB3BA7" w:rsidRDefault="00EB3BA7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lastRenderedPageBreak/>
              <w:t>Учитель-логопед.</w:t>
            </w:r>
          </w:p>
        </w:tc>
        <w:tc>
          <w:tcPr>
            <w:tcW w:w="8328" w:type="dxa"/>
          </w:tcPr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Ну что же, ребята, все идет просто замечательно! Режиссер дал знак к записи следующей передачи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</w:rPr>
              <w:t>Игра</w:t>
            </w:r>
            <w:r w:rsidRPr="00EB3BA7">
              <w:rPr>
                <w:rFonts w:asciiTheme="majorHAnsi" w:hAnsiTheme="majorHAnsi"/>
                <w:b/>
              </w:rPr>
              <w:t xml:space="preserve"> «П</w:t>
            </w:r>
            <w:r w:rsidRPr="00EB3BA7">
              <w:rPr>
                <w:rFonts w:asciiTheme="majorHAnsi" w:hAnsiTheme="majorHAnsi"/>
                <w:b/>
              </w:rPr>
              <w:t>ексесо</w:t>
            </w:r>
            <w:r w:rsidRPr="00EB3BA7">
              <w:rPr>
                <w:rFonts w:asciiTheme="majorHAnsi" w:hAnsiTheme="majorHAnsi"/>
                <w:b/>
              </w:rPr>
              <w:t>»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До начала игры, пока дети не видят, на столе в произвольном порядке раскладываются 12 парных картинок (т.е. 6 пар). Сверху они закрываются 12-тью карточками с геометрическими фигурами. Игроки по очереди просят логопеда открыть две любые картинки, например: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-Откройте, пожалуйста, красный квадрат и чёрный треугольник.</w:t>
            </w:r>
          </w:p>
          <w:p w:rsidR="00EB3BA7" w:rsidRPr="00EB3BA7" w:rsidRDefault="00EB3BA7" w:rsidP="00EB3BA7">
            <w:pPr>
              <w:spacing w:line="276" w:lineRule="auto"/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Логопед выполняет просьбу, и игрок чётко называет картинки, которые видит под карточками с геометрическими фигурами.</w:t>
            </w:r>
          </w:p>
          <w:p w:rsidR="00EB3BA7" w:rsidRPr="00EB3BA7" w:rsidRDefault="00EB3BA7" w:rsidP="00EB3BA7">
            <w:pPr>
              <w:ind w:firstLine="459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Если открылись непарные картинки, логопед снова закрывает их, а ход передает следующему игроку. Если же картинки парные, логопед убирает их со стола, а удачливому игроку предоставляется право сделать еще один ход. Побеждает тот участник игры, который откроет последнюю пару картинок</w:t>
            </w:r>
          </w:p>
          <w:p w:rsidR="00EB3BA7" w:rsidRPr="00EB3BA7" w:rsidRDefault="00EB3BA7" w:rsidP="00EB3BA7">
            <w:pPr>
              <w:ind w:firstLine="459"/>
              <w:jc w:val="both"/>
              <w:rPr>
                <w:rFonts w:asciiTheme="majorHAnsi" w:hAnsiTheme="majorHAnsi"/>
                <w:b/>
              </w:rPr>
            </w:pPr>
          </w:p>
        </w:tc>
      </w:tr>
      <w:tr w:rsidR="00EB3BA7" w:rsidRPr="00EB3BA7" w:rsidTr="00EB3BA7">
        <w:tc>
          <w:tcPr>
            <w:tcW w:w="1526" w:type="dxa"/>
          </w:tcPr>
          <w:p w:rsidR="00EB3BA7" w:rsidRPr="00EB3BA7" w:rsidRDefault="00EB3BA7" w:rsidP="00B54A7C">
            <w:pPr>
              <w:rPr>
                <w:rFonts w:asciiTheme="majorHAnsi" w:hAnsiTheme="majorHAnsi"/>
                <w:b/>
              </w:rPr>
            </w:pPr>
            <w:r w:rsidRPr="00EB3BA7">
              <w:rPr>
                <w:rFonts w:asciiTheme="majorHAnsi" w:hAnsiTheme="majorHAnsi"/>
                <w:b/>
              </w:rPr>
              <w:t>Учитель-логопед.</w:t>
            </w:r>
          </w:p>
        </w:tc>
        <w:tc>
          <w:tcPr>
            <w:tcW w:w="8328" w:type="dxa"/>
          </w:tcPr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Игра</w:t>
            </w:r>
            <w:r w:rsidRPr="00EB3BA7">
              <w:rPr>
                <w:rFonts w:asciiTheme="majorHAnsi" w:hAnsiTheme="majorHAnsi"/>
                <w:b/>
              </w:rPr>
              <w:t xml:space="preserve"> </w:t>
            </w:r>
            <w:r w:rsidRPr="00EB3BA7">
              <w:rPr>
                <w:rFonts w:asciiTheme="majorHAnsi" w:hAnsiTheme="majorHAnsi"/>
                <w:b/>
              </w:rPr>
              <w:t>«З</w:t>
            </w:r>
            <w:r w:rsidRPr="00EB3BA7">
              <w:rPr>
                <w:rFonts w:asciiTheme="majorHAnsi" w:hAnsiTheme="majorHAnsi"/>
                <w:b/>
              </w:rPr>
              <w:t>вукоед</w:t>
            </w:r>
            <w:r w:rsidRPr="00EB3BA7">
              <w:rPr>
                <w:rFonts w:asciiTheme="majorHAnsi" w:hAnsiTheme="majorHAnsi"/>
                <w:b/>
              </w:rPr>
              <w:t>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i/>
              </w:rPr>
            </w:pPr>
            <w:r w:rsidRPr="00EB3BA7">
              <w:rPr>
                <w:rFonts w:asciiTheme="majorHAnsi" w:hAnsiTheme="majorHAnsi"/>
                <w:i/>
              </w:rPr>
              <w:t>По мотивам старинной игры «Я садовником родился»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Перед каждым игроком лежит по 3 картинки, в названии которых есть звук Р. Эти картинки хорошо видны всем участникам игры.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Логопед начинает игру: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b/>
                <w:i/>
              </w:rPr>
            </w:pPr>
            <w:r w:rsidRPr="00EB3BA7">
              <w:rPr>
                <w:rFonts w:asciiTheme="majorHAnsi" w:hAnsiTheme="majorHAnsi"/>
                <w:b/>
                <w:i/>
              </w:rPr>
              <w:t>Я – зубастый Звукоед!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b/>
                <w:i/>
              </w:rPr>
            </w:pPr>
            <w:r w:rsidRPr="00EB3BA7">
              <w:rPr>
                <w:rFonts w:asciiTheme="majorHAnsi" w:hAnsiTheme="majorHAnsi"/>
                <w:b/>
                <w:i/>
              </w:rPr>
              <w:t>От меня немало бед.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b/>
                <w:i/>
              </w:rPr>
            </w:pPr>
            <w:r w:rsidRPr="00EB3BA7">
              <w:rPr>
                <w:rFonts w:asciiTheme="majorHAnsi" w:hAnsiTheme="majorHAnsi"/>
                <w:b/>
                <w:i/>
              </w:rPr>
              <w:t>Я назло всем вам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b/>
                <w:i/>
              </w:rPr>
            </w:pPr>
            <w:r w:rsidRPr="00EB3BA7">
              <w:rPr>
                <w:rFonts w:asciiTheme="majorHAnsi" w:hAnsiTheme="majorHAnsi"/>
                <w:b/>
                <w:i/>
              </w:rPr>
              <w:t xml:space="preserve">Съем со звуком </w:t>
            </w:r>
            <w:proofErr w:type="gramStart"/>
            <w:r w:rsidRPr="00EB3BA7">
              <w:rPr>
                <w:rFonts w:asciiTheme="majorHAnsi" w:hAnsiTheme="majorHAnsi"/>
                <w:b/>
                <w:i/>
              </w:rPr>
              <w:t>Р</w:t>
            </w:r>
            <w:proofErr w:type="gramEnd"/>
            <w:r w:rsidRPr="00EB3BA7">
              <w:rPr>
                <w:rFonts w:asciiTheme="majorHAnsi" w:hAnsiTheme="majorHAnsi"/>
                <w:b/>
                <w:i/>
              </w:rPr>
              <w:t xml:space="preserve"> слова, 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  <w:b/>
                <w:i/>
              </w:rPr>
            </w:pPr>
            <w:r w:rsidRPr="00EB3BA7">
              <w:rPr>
                <w:rFonts w:asciiTheme="majorHAnsi" w:hAnsiTheme="majorHAnsi"/>
                <w:b/>
                <w:i/>
              </w:rPr>
              <w:t xml:space="preserve">Все, </w:t>
            </w:r>
            <w:proofErr w:type="gramStart"/>
            <w:r w:rsidRPr="00EB3BA7">
              <w:rPr>
                <w:rFonts w:asciiTheme="majorHAnsi" w:hAnsiTheme="majorHAnsi"/>
                <w:b/>
                <w:i/>
              </w:rPr>
              <w:t>кроме</w:t>
            </w:r>
            <w:proofErr w:type="gramEnd"/>
            <w:r w:rsidRPr="00EB3BA7">
              <w:rPr>
                <w:rFonts w:asciiTheme="majorHAnsi" w:hAnsiTheme="majorHAnsi"/>
                <w:b/>
                <w:i/>
              </w:rPr>
              <w:t xml:space="preserve"> …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Логопед называет одну из картинок, лежащих перед кем-либо из детей. Игрок, которому принадлежит названная картинка, кричит: «ОЙ!»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Логопед: «Что с тобой?»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Игрок: «Я дружу!»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Логопед: «С кем?»</w:t>
            </w:r>
          </w:p>
          <w:p w:rsidR="00EB3BA7" w:rsidRPr="00EB3BA7" w:rsidRDefault="00EB3BA7" w:rsidP="00EB3BA7">
            <w:pPr>
              <w:spacing w:line="276" w:lineRule="auto"/>
              <w:ind w:firstLine="415"/>
              <w:jc w:val="both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 xml:space="preserve">Игрок называет любую картинку, кроме тех, которые находятся перед ним, и игра продолжается. При этом все вопросы задает логопед, а дети только отвечают. </w:t>
            </w:r>
          </w:p>
          <w:p w:rsidR="00EB3BA7" w:rsidRPr="00EB3BA7" w:rsidRDefault="00EB3BA7" w:rsidP="00EB3BA7">
            <w:pPr>
              <w:spacing w:line="276" w:lineRule="auto"/>
              <w:rPr>
                <w:rFonts w:asciiTheme="majorHAnsi" w:hAnsiTheme="majorHAnsi"/>
              </w:rPr>
            </w:pPr>
            <w:r w:rsidRPr="00EB3BA7">
              <w:rPr>
                <w:rFonts w:asciiTheme="majorHAnsi" w:hAnsiTheme="majorHAnsi"/>
              </w:rPr>
              <w:t>Если кто-то из игроков вовремя не отзывается, он лишается названной картинки</w:t>
            </w:r>
          </w:p>
          <w:p w:rsidR="00EB3BA7" w:rsidRPr="00EB3BA7" w:rsidRDefault="00EB3BA7" w:rsidP="00EB3BA7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EB3BA7" w:rsidRPr="00EB3BA7" w:rsidTr="00EB3BA7">
        <w:tc>
          <w:tcPr>
            <w:tcW w:w="1526" w:type="dxa"/>
          </w:tcPr>
          <w:p w:rsidR="00EB3BA7" w:rsidRPr="00EB3BA7" w:rsidRDefault="00EB3BA7" w:rsidP="001E24D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328" w:type="dxa"/>
          </w:tcPr>
          <w:p w:rsidR="00EB3BA7" w:rsidRDefault="00EB3BA7" w:rsidP="00B54A7C">
            <w:pPr>
              <w:jc w:val="center"/>
              <w:rPr>
                <w:rFonts w:asciiTheme="majorHAnsi" w:hAnsiTheme="majorHAnsi"/>
                <w:i/>
              </w:rPr>
            </w:pPr>
            <w:r w:rsidRPr="00EB3BA7">
              <w:rPr>
                <w:rFonts w:asciiTheme="majorHAnsi" w:hAnsiTheme="majorHAnsi"/>
                <w:i/>
              </w:rPr>
              <w:t>Звучит музыкальная заставка «Радионяня»</w:t>
            </w:r>
          </w:p>
          <w:p w:rsidR="00EB3BA7" w:rsidRPr="00EB3BA7" w:rsidRDefault="00EB3BA7" w:rsidP="00B54A7C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Учитель-логопед подводит итог занятия</w:t>
            </w:r>
          </w:p>
        </w:tc>
      </w:tr>
    </w:tbl>
    <w:p w:rsidR="001E24DC" w:rsidRDefault="001E24DC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Default="006A6871" w:rsidP="001E24DC">
      <w:pPr>
        <w:spacing w:after="0"/>
        <w:rPr>
          <w:rFonts w:asciiTheme="majorHAnsi" w:hAnsiTheme="majorHAnsi"/>
          <w:sz w:val="24"/>
          <w:szCs w:val="24"/>
        </w:rPr>
      </w:pPr>
    </w:p>
    <w:p w:rsidR="006A6871" w:rsidRPr="00435D50" w:rsidRDefault="009549D6" w:rsidP="006A6871">
      <w:pPr>
        <w:spacing w:after="0"/>
        <w:jc w:val="right"/>
        <w:rPr>
          <w:rFonts w:ascii="Bookman Old Style" w:hAnsi="Bookman Old Style"/>
          <w:b/>
          <w:i/>
          <w:color w:val="262626" w:themeColor="text1" w:themeTint="D9"/>
          <w:sz w:val="24"/>
          <w:szCs w:val="24"/>
        </w:rPr>
      </w:pPr>
      <w:r w:rsidRPr="003424F9">
        <w:rPr>
          <w:rFonts w:ascii="Bookman Old Style" w:hAnsi="Bookman Old Style"/>
          <w:b/>
          <w:color w:val="002060"/>
          <w:sz w:val="28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909D6E4" wp14:editId="7985A66A">
            <wp:simplePos x="0" y="0"/>
            <wp:positionH relativeFrom="column">
              <wp:posOffset>-701040</wp:posOffset>
            </wp:positionH>
            <wp:positionV relativeFrom="paragraph">
              <wp:posOffset>-681990</wp:posOffset>
            </wp:positionV>
            <wp:extent cx="7486650" cy="10668000"/>
            <wp:effectExtent l="0" t="0" r="0" b="0"/>
            <wp:wrapNone/>
            <wp:docPr id="4098" name="Picture 2" descr="ÐÐ°ÑÑÐ¸Ð½ÐºÐ¸ Ð¿Ð¾ Ð·Ð°Ð¿ÑÐ¾ÑÑ ÑÐµÑÑÐ°Ð´Ð½ÑÐµ ÑÐ¾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ÐÐ°ÑÑÐ¸Ð½ÐºÐ¸ Ð¿Ð¾ Ð·Ð°Ð¿ÑÐ¾ÑÑ ÑÐµÑÑÐ°Ð´Ð½ÑÐµ ÑÐ¾Ð½Ñ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10"/>
                    <a:stretch/>
                  </pic:blipFill>
                  <pic:spPr bwMode="auto">
                    <a:xfrm>
                      <a:off x="0" y="0"/>
                      <a:ext cx="7486650" cy="106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4F9">
        <w:rPr>
          <w:rFonts w:ascii="Bookman Old Style" w:hAnsi="Bookman Old Style"/>
          <w:b/>
          <w:i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7EFF5B" wp14:editId="19172C43">
                <wp:simplePos x="0" y="0"/>
                <wp:positionH relativeFrom="column">
                  <wp:posOffset>-701040</wp:posOffset>
                </wp:positionH>
                <wp:positionV relativeFrom="paragraph">
                  <wp:posOffset>-681990</wp:posOffset>
                </wp:positionV>
                <wp:extent cx="7486650" cy="1066800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1066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7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5.2pt;margin-top:-53.7pt;width:589.5pt;height:84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" fillcolor="#ebf0f5 [661]" stroked="f" strokeweight="1.5pt">
                <v:fill color2="#dee1ea [756]" rotate="t" angle="45" colors="0 #ecf1f5;30802f #ecf1f5" focus="100%" type="gradient"/>
              </v:rect>
            </w:pict>
          </mc:Fallback>
        </mc:AlternateContent>
      </w:r>
      <w:r w:rsidR="006A6871" w:rsidRPr="00435D50">
        <w:rPr>
          <w:rFonts w:ascii="Bookman Old Style" w:hAnsi="Bookman Old Style"/>
          <w:b/>
          <w:i/>
          <w:color w:val="262626" w:themeColor="text1" w:themeTint="D9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A6871" w:rsidRPr="00435D50" w:rsidRDefault="006A6871" w:rsidP="006A6871">
      <w:pPr>
        <w:spacing w:after="0"/>
        <w:jc w:val="right"/>
        <w:rPr>
          <w:rFonts w:ascii="Bookman Old Style" w:hAnsi="Bookman Old Style"/>
          <w:b/>
          <w:i/>
          <w:color w:val="262626" w:themeColor="text1" w:themeTint="D9"/>
          <w:sz w:val="24"/>
          <w:szCs w:val="24"/>
        </w:rPr>
      </w:pPr>
      <w:r w:rsidRPr="00435D50">
        <w:rPr>
          <w:rFonts w:ascii="Bookman Old Style" w:hAnsi="Bookman Old Style"/>
          <w:b/>
          <w:i/>
          <w:color w:val="262626" w:themeColor="text1" w:themeTint="D9"/>
          <w:sz w:val="24"/>
          <w:szCs w:val="24"/>
        </w:rPr>
        <w:t>«Детский сад №8 «Белоснежка»</w:t>
      </w: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b/>
          <w:i/>
          <w:sz w:val="24"/>
          <w:szCs w:val="24"/>
        </w:rPr>
      </w:pP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b/>
          <w:i/>
          <w:sz w:val="24"/>
          <w:szCs w:val="24"/>
        </w:rPr>
      </w:pP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6A6871" w:rsidRPr="006A6871" w:rsidRDefault="006A6871" w:rsidP="006A6871">
      <w:pPr>
        <w:spacing w:after="0"/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i/>
          <w:color w:val="002060"/>
          <w:sz w:val="40"/>
          <w:szCs w:val="24"/>
        </w:rPr>
      </w:pPr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i/>
          <w:color w:val="002060"/>
          <w:sz w:val="40"/>
          <w:szCs w:val="24"/>
        </w:rPr>
      </w:pPr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i/>
          <w:color w:val="002060"/>
          <w:sz w:val="40"/>
          <w:szCs w:val="24"/>
        </w:rPr>
      </w:pPr>
    </w:p>
    <w:p w:rsidR="006A6871" w:rsidRPr="006A6871" w:rsidRDefault="006A6871" w:rsidP="006A6871">
      <w:pPr>
        <w:spacing w:after="0"/>
        <w:jc w:val="center"/>
        <w:rPr>
          <w:rFonts w:ascii="Bookman Old Style" w:hAnsi="Bookman Old Style"/>
          <w:b/>
          <w:i/>
          <w:color w:val="002060"/>
          <w:sz w:val="40"/>
          <w:szCs w:val="24"/>
        </w:rPr>
      </w:pPr>
      <w:r w:rsidRPr="006A6871">
        <w:rPr>
          <w:rFonts w:ascii="Bookman Old Style" w:hAnsi="Bookman Old Style"/>
          <w:b/>
          <w:i/>
          <w:color w:val="002060"/>
          <w:sz w:val="40"/>
          <w:szCs w:val="24"/>
        </w:rPr>
        <w:t>Конспект подгруппового занятия</w:t>
      </w:r>
    </w:p>
    <w:p w:rsidR="006A6871" w:rsidRPr="006A6871" w:rsidRDefault="006A6871" w:rsidP="006A6871">
      <w:pPr>
        <w:spacing w:after="0"/>
        <w:jc w:val="center"/>
        <w:rPr>
          <w:rFonts w:ascii="Bookman Old Style" w:hAnsi="Bookman Old Style"/>
          <w:b/>
          <w:color w:val="C00000"/>
          <w:sz w:val="52"/>
          <w:szCs w:val="24"/>
        </w:rPr>
      </w:pPr>
      <w:r w:rsidRPr="006A6871">
        <w:rPr>
          <w:rFonts w:ascii="Bookman Old Style" w:hAnsi="Bookman Old Style"/>
          <w:b/>
          <w:color w:val="C00000"/>
          <w:sz w:val="52"/>
          <w:szCs w:val="24"/>
        </w:rPr>
        <w:t xml:space="preserve">«ТРУДНЫЙ ЗВУК, </w:t>
      </w:r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color w:val="C00000"/>
          <w:sz w:val="52"/>
          <w:szCs w:val="24"/>
        </w:rPr>
      </w:pPr>
      <w:r w:rsidRPr="006A6871">
        <w:rPr>
          <w:rFonts w:ascii="Bookman Old Style" w:hAnsi="Bookman Old Style"/>
          <w:b/>
          <w:color w:val="C00000"/>
          <w:sz w:val="52"/>
          <w:szCs w:val="24"/>
        </w:rPr>
        <w:t>ТЫ – НАШ ДРУГ!»</w:t>
      </w:r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color w:val="C00000"/>
          <w:sz w:val="52"/>
          <w:szCs w:val="24"/>
        </w:rPr>
      </w:pPr>
    </w:p>
    <w:p w:rsidR="006A6871" w:rsidRDefault="006A6871" w:rsidP="006A6871">
      <w:pPr>
        <w:spacing w:after="0"/>
        <w:jc w:val="center"/>
        <w:rPr>
          <w:rFonts w:ascii="Bookman Old Style" w:hAnsi="Bookman Old Style"/>
          <w:b/>
          <w:color w:val="C00000"/>
          <w:sz w:val="52"/>
          <w:szCs w:val="24"/>
        </w:rPr>
      </w:pPr>
    </w:p>
    <w:p w:rsidR="006A6871" w:rsidRPr="00435D50" w:rsidRDefault="006A6871" w:rsidP="006A6871">
      <w:pPr>
        <w:spacing w:after="0"/>
        <w:jc w:val="right"/>
        <w:rPr>
          <w:rFonts w:ascii="Bookman Old Style" w:hAnsi="Bookman Old Style"/>
          <w:b/>
          <w:color w:val="002060"/>
          <w:sz w:val="32"/>
          <w:szCs w:val="24"/>
        </w:rPr>
      </w:pPr>
      <w:r w:rsidRPr="00435D50">
        <w:rPr>
          <w:rFonts w:ascii="Bookman Old Style" w:hAnsi="Bookman Old Style"/>
          <w:i/>
          <w:color w:val="002060"/>
          <w:sz w:val="32"/>
          <w:szCs w:val="24"/>
        </w:rPr>
        <w:t xml:space="preserve">Учитель-логопед: </w:t>
      </w:r>
      <w:r w:rsidRPr="00435D50">
        <w:rPr>
          <w:rFonts w:ascii="Bookman Old Style" w:hAnsi="Bookman Old Style"/>
          <w:b/>
          <w:color w:val="002060"/>
          <w:sz w:val="32"/>
          <w:szCs w:val="24"/>
        </w:rPr>
        <w:t>И.В.Гермашова</w:t>
      </w:r>
    </w:p>
    <w:p w:rsidR="00435D50" w:rsidRP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32"/>
          <w:szCs w:val="24"/>
        </w:rPr>
      </w:pPr>
    </w:p>
    <w:p w:rsidR="00435D50" w:rsidRP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32"/>
          <w:szCs w:val="24"/>
        </w:rPr>
      </w:pPr>
    </w:p>
    <w:p w:rsidR="00435D50" w:rsidRP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32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Default="00435D50" w:rsidP="006A6871">
      <w:pPr>
        <w:spacing w:after="0"/>
        <w:jc w:val="right"/>
        <w:rPr>
          <w:rFonts w:ascii="Bookman Old Style" w:hAnsi="Bookman Old Style"/>
          <w:b/>
          <w:color w:val="002060"/>
          <w:sz w:val="28"/>
          <w:szCs w:val="24"/>
        </w:rPr>
      </w:pPr>
    </w:p>
    <w:p w:rsidR="00435D50" w:rsidRPr="00435D50" w:rsidRDefault="00435D50" w:rsidP="00435D50">
      <w:pPr>
        <w:spacing w:after="0"/>
        <w:jc w:val="center"/>
        <w:rPr>
          <w:rFonts w:ascii="Bookman Old Style" w:hAnsi="Bookman Old Style"/>
          <w:color w:val="262626" w:themeColor="text1" w:themeTint="D9"/>
          <w:sz w:val="28"/>
          <w:szCs w:val="24"/>
        </w:rPr>
      </w:pPr>
      <w:r w:rsidRPr="00435D50">
        <w:rPr>
          <w:rFonts w:ascii="Bookman Old Style" w:hAnsi="Bookman Old Style"/>
          <w:color w:val="262626" w:themeColor="text1" w:themeTint="D9"/>
          <w:sz w:val="28"/>
          <w:szCs w:val="24"/>
        </w:rPr>
        <w:t>город Мегион, 2019 год</w:t>
      </w:r>
    </w:p>
    <w:sectPr w:rsidR="00435D50" w:rsidRPr="00435D50" w:rsidSect="001E24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0"/>
    <w:rsid w:val="001C5E2A"/>
    <w:rsid w:val="001E24DC"/>
    <w:rsid w:val="00253B64"/>
    <w:rsid w:val="00274FCF"/>
    <w:rsid w:val="003424F9"/>
    <w:rsid w:val="00435D50"/>
    <w:rsid w:val="004F1430"/>
    <w:rsid w:val="00576864"/>
    <w:rsid w:val="006A6871"/>
    <w:rsid w:val="009549D6"/>
    <w:rsid w:val="00A00EC5"/>
    <w:rsid w:val="00C71033"/>
    <w:rsid w:val="00CF143D"/>
    <w:rsid w:val="00EB3BA7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1">
    <w:name w:val="Font Style421"/>
    <w:basedOn w:val="a0"/>
    <w:rsid w:val="00253B64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33">
    <w:name w:val="Style33"/>
    <w:basedOn w:val="a"/>
    <w:rsid w:val="00253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basedOn w:val="a0"/>
    <w:rsid w:val="00253B64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1">
    <w:name w:val="Font Style421"/>
    <w:basedOn w:val="a0"/>
    <w:rsid w:val="00253B64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33">
    <w:name w:val="Style33"/>
    <w:basedOn w:val="a"/>
    <w:rsid w:val="00253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basedOn w:val="a0"/>
    <w:rsid w:val="00253B64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D773-AF9A-43B2-8C70-74BC6FC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11</cp:revision>
  <cp:lastPrinted>2019-03-28T02:58:00Z</cp:lastPrinted>
  <dcterms:created xsi:type="dcterms:W3CDTF">2019-03-27T17:05:00Z</dcterms:created>
  <dcterms:modified xsi:type="dcterms:W3CDTF">2019-04-17T16:47:00Z</dcterms:modified>
</cp:coreProperties>
</file>