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95" w:rsidRPr="00310331" w:rsidRDefault="00310331" w:rsidP="00310331">
      <w:pPr>
        <w:spacing w:after="0"/>
        <w:jc w:val="center"/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</w:pPr>
      <w:r>
        <w:rPr>
          <w:rFonts w:ascii="Cambria" w:eastAsia="Times New Roman" w:hAnsi="Cambria" w:cs="Times New Roman"/>
          <w:b/>
          <w:i/>
          <w:noProof/>
          <w:sz w:val="24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 wp14:anchorId="121CE5BC" wp14:editId="79A61FC1">
            <wp:simplePos x="0" y="0"/>
            <wp:positionH relativeFrom="column">
              <wp:posOffset>-540385</wp:posOffset>
            </wp:positionH>
            <wp:positionV relativeFrom="paragraph">
              <wp:posOffset>-540385</wp:posOffset>
            </wp:positionV>
            <wp:extent cx="7520152" cy="10704786"/>
            <wp:effectExtent l="0" t="0" r="5080" b="1905"/>
            <wp:wrapNone/>
            <wp:docPr id="7" name="Рисунок 7" descr="C:\Users\Admin\Documents\Фоны\Абстракция\aHR0cDovL3d3dy50dm95cmViZW5vay5ydS9pbWFnZXMvcHJlc2VudGF0aW9uL25pY2UvbS8wNi5qcGc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Фоны\Абстракция\aHR0cDovL3d3dy50dm95cmViZW5vay5ydS9pbWFnZXMvcHJlc2VudGF0aW9uL25pY2UvbS8wNi5qcGc=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22"/>
                    <a:stretch/>
                  </pic:blipFill>
                  <pic:spPr bwMode="auto">
                    <a:xfrm>
                      <a:off x="0" y="0"/>
                      <a:ext cx="7520152" cy="107047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B95" w:rsidRPr="00310331"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  <w:t xml:space="preserve">Муниципальное бюджетное дошкольное образовательное учреждение </w:t>
      </w:r>
    </w:p>
    <w:p w:rsidR="00244B95" w:rsidRPr="00310331" w:rsidRDefault="00244B95" w:rsidP="00310331">
      <w:pPr>
        <w:spacing w:after="0"/>
        <w:jc w:val="center"/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  <w:t>«Детский сад №8 «Белоснежка»</w:t>
      </w:r>
    </w:p>
    <w:p w:rsidR="00244B95" w:rsidRPr="00310331" w:rsidRDefault="00244B95" w:rsidP="00310331">
      <w:pPr>
        <w:spacing w:after="0"/>
        <w:ind w:firstLine="184"/>
        <w:rPr>
          <w:rFonts w:ascii="Cambria" w:eastAsia="Times New Roman" w:hAnsi="Cambria" w:cs="Times New Roman"/>
          <w:color w:val="464646"/>
          <w:sz w:val="19"/>
          <w:szCs w:val="19"/>
          <w:lang w:eastAsia="ru-RU"/>
        </w:rPr>
      </w:pPr>
    </w:p>
    <w:p w:rsidR="00244B95" w:rsidRPr="00310331" w:rsidRDefault="00244B95" w:rsidP="00310331">
      <w:pPr>
        <w:spacing w:after="0"/>
        <w:jc w:val="center"/>
        <w:rPr>
          <w:rFonts w:ascii="Cambria" w:hAnsi="Cambria" w:cs="Times New Roman"/>
          <w:b/>
          <w:i/>
          <w:sz w:val="32"/>
          <w:szCs w:val="20"/>
        </w:rPr>
      </w:pPr>
    </w:p>
    <w:p w:rsidR="00244B95" w:rsidRPr="00310331" w:rsidRDefault="00244B95" w:rsidP="00310331">
      <w:pPr>
        <w:spacing w:after="0"/>
        <w:jc w:val="center"/>
        <w:rPr>
          <w:rFonts w:ascii="Cambria" w:hAnsi="Cambria" w:cs="Times New Roman"/>
          <w:b/>
          <w:i/>
          <w:sz w:val="32"/>
          <w:szCs w:val="20"/>
        </w:rPr>
      </w:pPr>
    </w:p>
    <w:p w:rsidR="00244B95" w:rsidRDefault="00244B95" w:rsidP="00310331">
      <w:pPr>
        <w:spacing w:after="0"/>
        <w:jc w:val="center"/>
        <w:rPr>
          <w:rFonts w:ascii="Cambria" w:hAnsi="Cambria" w:cs="Times New Roman"/>
          <w:b/>
          <w:i/>
          <w:sz w:val="32"/>
          <w:szCs w:val="20"/>
        </w:rPr>
      </w:pPr>
    </w:p>
    <w:p w:rsidR="00310331" w:rsidRPr="00310331" w:rsidRDefault="00310331" w:rsidP="00310331">
      <w:pPr>
        <w:spacing w:after="0"/>
        <w:jc w:val="center"/>
        <w:rPr>
          <w:rFonts w:ascii="Cambria" w:hAnsi="Cambria" w:cs="Times New Roman"/>
          <w:b/>
          <w:i/>
          <w:sz w:val="32"/>
          <w:szCs w:val="20"/>
        </w:rPr>
      </w:pPr>
    </w:p>
    <w:p w:rsidR="00244B95" w:rsidRPr="00310331" w:rsidRDefault="00244B95" w:rsidP="00310331">
      <w:pPr>
        <w:spacing w:after="0"/>
        <w:jc w:val="center"/>
        <w:rPr>
          <w:rFonts w:ascii="Cambria" w:hAnsi="Cambria" w:cs="Times New Roman"/>
          <w:b/>
          <w:i/>
          <w:sz w:val="32"/>
          <w:szCs w:val="20"/>
        </w:rPr>
      </w:pPr>
    </w:p>
    <w:p w:rsidR="00244B95" w:rsidRPr="00310331" w:rsidRDefault="00244B95" w:rsidP="00310331">
      <w:pPr>
        <w:spacing w:after="0"/>
        <w:jc w:val="center"/>
        <w:rPr>
          <w:rFonts w:ascii="Cambria" w:hAnsi="Cambria" w:cs="Times New Roman"/>
          <w:b/>
          <w:i/>
          <w:sz w:val="36"/>
          <w:szCs w:val="20"/>
        </w:rPr>
      </w:pPr>
      <w:r w:rsidRPr="00310331">
        <w:rPr>
          <w:rFonts w:ascii="Cambria" w:hAnsi="Cambria" w:cs="Times New Roman"/>
          <w:b/>
          <w:i/>
          <w:sz w:val="36"/>
          <w:szCs w:val="20"/>
        </w:rPr>
        <w:t>Коллективная творческая деятельность</w:t>
      </w:r>
    </w:p>
    <w:p w:rsidR="00244B95" w:rsidRPr="00310331" w:rsidRDefault="00244B95" w:rsidP="00310331">
      <w:pPr>
        <w:spacing w:after="0"/>
        <w:jc w:val="center"/>
        <w:rPr>
          <w:rFonts w:ascii="Cambria" w:hAnsi="Cambria" w:cs="Times New Roman"/>
          <w:b/>
          <w:sz w:val="40"/>
          <w:szCs w:val="20"/>
        </w:rPr>
      </w:pPr>
      <w:r w:rsidRPr="00310331">
        <w:rPr>
          <w:rFonts w:ascii="Cambria" w:hAnsi="Cambria" w:cs="Times New Roman"/>
          <w:b/>
          <w:sz w:val="40"/>
          <w:szCs w:val="20"/>
        </w:rPr>
        <w:t xml:space="preserve">«ОБУЧЕНИЕ ГРАМОТЕ </w:t>
      </w:r>
    </w:p>
    <w:p w:rsidR="00244B95" w:rsidRPr="00310331" w:rsidRDefault="00244B95" w:rsidP="00310331">
      <w:pPr>
        <w:spacing w:after="0"/>
        <w:jc w:val="center"/>
        <w:rPr>
          <w:rFonts w:ascii="Cambria" w:hAnsi="Cambria" w:cs="Times New Roman"/>
          <w:i/>
          <w:sz w:val="40"/>
          <w:szCs w:val="20"/>
        </w:rPr>
      </w:pPr>
      <w:r w:rsidRPr="00310331">
        <w:rPr>
          <w:rFonts w:ascii="Cambria" w:hAnsi="Cambria" w:cs="Times New Roman"/>
          <w:b/>
          <w:sz w:val="40"/>
          <w:szCs w:val="20"/>
        </w:rPr>
        <w:t>ДЕТЕЙ СТАРШЕГО ДОШКОЛЬНОГО ВОЗРАСТА»</w:t>
      </w:r>
    </w:p>
    <w:p w:rsidR="00244B95" w:rsidRPr="00310331" w:rsidRDefault="00244B95" w:rsidP="00310331">
      <w:pPr>
        <w:spacing w:after="0"/>
        <w:ind w:firstLine="184"/>
        <w:rPr>
          <w:rFonts w:ascii="Cambria" w:eastAsia="Times New Roman" w:hAnsi="Cambria" w:cs="Times New Roman"/>
          <w:color w:val="464646"/>
          <w:sz w:val="19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567"/>
        <w:jc w:val="both"/>
        <w:rPr>
          <w:rFonts w:ascii="Cambria" w:hAnsi="Cambria" w:cs="Times New Roman"/>
          <w:sz w:val="24"/>
          <w:szCs w:val="20"/>
        </w:rPr>
      </w:pPr>
      <w:r w:rsidRPr="00310331">
        <w:rPr>
          <w:rFonts w:ascii="Cambria" w:eastAsia="Times New Roman" w:hAnsi="Cambria" w:cs="Times New Roman"/>
          <w:b/>
          <w:sz w:val="24"/>
          <w:szCs w:val="19"/>
          <w:lang w:eastAsia="ru-RU"/>
        </w:rPr>
        <w:t>ЦЕЛЬ:</w:t>
      </w:r>
      <w:r w:rsidR="00D75F7C" w:rsidRPr="00310331">
        <w:rPr>
          <w:rFonts w:ascii="Cambria" w:eastAsia="Times New Roman" w:hAnsi="Cambria" w:cs="Times New Roman"/>
          <w:sz w:val="24"/>
          <w:szCs w:val="19"/>
          <w:lang w:eastAsia="ru-RU"/>
        </w:rPr>
        <w:t xml:space="preserve"> повышение компетентности </w:t>
      </w:r>
      <w:r w:rsidR="00C608BD">
        <w:rPr>
          <w:rFonts w:ascii="Cambria" w:eastAsia="Times New Roman" w:hAnsi="Cambria" w:cs="Times New Roman"/>
          <w:sz w:val="24"/>
          <w:szCs w:val="19"/>
          <w:lang w:eastAsia="ru-RU"/>
        </w:rPr>
        <w:t>родителей</w:t>
      </w:r>
      <w:r w:rsidR="00D75F7C" w:rsidRPr="00310331">
        <w:rPr>
          <w:rFonts w:ascii="Cambria" w:eastAsia="Times New Roman" w:hAnsi="Cambria" w:cs="Times New Roman"/>
          <w:sz w:val="24"/>
          <w:szCs w:val="19"/>
          <w:lang w:eastAsia="ru-RU"/>
        </w:rPr>
        <w:t xml:space="preserve"> в теор</w:t>
      </w:r>
      <w:r w:rsidR="000A3155">
        <w:rPr>
          <w:rFonts w:ascii="Cambria" w:eastAsia="Times New Roman" w:hAnsi="Cambria" w:cs="Times New Roman"/>
          <w:sz w:val="24"/>
          <w:szCs w:val="19"/>
          <w:lang w:eastAsia="ru-RU"/>
        </w:rPr>
        <w:t>е</w:t>
      </w:r>
      <w:r w:rsidR="00D75F7C" w:rsidRPr="00310331">
        <w:rPr>
          <w:rFonts w:ascii="Cambria" w:eastAsia="Times New Roman" w:hAnsi="Cambria" w:cs="Times New Roman"/>
          <w:sz w:val="24"/>
          <w:szCs w:val="19"/>
          <w:lang w:eastAsia="ru-RU"/>
        </w:rPr>
        <w:t xml:space="preserve">тических и практических вопросах по подготовке к обучению </w:t>
      </w:r>
      <w:r w:rsidR="00D75F7C" w:rsidRPr="00310331">
        <w:rPr>
          <w:rFonts w:ascii="Cambria" w:hAnsi="Cambria" w:cs="Times New Roman"/>
          <w:sz w:val="24"/>
          <w:szCs w:val="20"/>
        </w:rPr>
        <w:t>грамоте детей старшего дошкольного возраста</w:t>
      </w:r>
    </w:p>
    <w:p w:rsidR="00244B95" w:rsidRPr="00310331" w:rsidRDefault="00244B95" w:rsidP="00310331">
      <w:pPr>
        <w:spacing w:after="0"/>
        <w:ind w:firstLine="184"/>
        <w:rPr>
          <w:rFonts w:ascii="Cambria" w:eastAsia="Times New Roman" w:hAnsi="Cambria" w:cs="Times New Roman"/>
          <w:color w:val="464646"/>
          <w:sz w:val="24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rPr>
          <w:rFonts w:ascii="Cambria" w:eastAsia="Times New Roman" w:hAnsi="Cambria" w:cs="Times New Roman"/>
          <w:color w:val="464646"/>
          <w:sz w:val="19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rPr>
          <w:rFonts w:ascii="Cambria" w:eastAsia="Times New Roman" w:hAnsi="Cambria" w:cs="Times New Roman"/>
          <w:color w:val="464646"/>
          <w:sz w:val="19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jc w:val="right"/>
        <w:rPr>
          <w:rFonts w:ascii="Cambria" w:eastAsia="Times New Roman" w:hAnsi="Cambria" w:cs="Times New Roman"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  <w:t>Учитель-логопед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 xml:space="preserve">: </w:t>
      </w:r>
      <w:r w:rsidRPr="00310331">
        <w:rPr>
          <w:rFonts w:ascii="Cambria" w:eastAsia="Times New Roman" w:hAnsi="Cambria" w:cs="Times New Roman"/>
          <w:b/>
          <w:sz w:val="24"/>
          <w:szCs w:val="19"/>
          <w:lang w:eastAsia="ru-RU"/>
        </w:rPr>
        <w:t>И.В. Гермашова</w:t>
      </w:r>
    </w:p>
    <w:p w:rsidR="00244B95" w:rsidRPr="00310331" w:rsidRDefault="00244B95" w:rsidP="00310331">
      <w:pPr>
        <w:spacing w:after="0"/>
        <w:ind w:firstLine="184"/>
        <w:rPr>
          <w:rFonts w:ascii="Cambria" w:eastAsia="Times New Roman" w:hAnsi="Cambria" w:cs="Times New Roman"/>
          <w:color w:val="464646"/>
          <w:sz w:val="19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rPr>
          <w:rFonts w:ascii="Cambria" w:eastAsia="Times New Roman" w:hAnsi="Cambria" w:cs="Times New Roman"/>
          <w:color w:val="464646"/>
          <w:sz w:val="19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rPr>
          <w:rFonts w:ascii="Cambria" w:eastAsia="Times New Roman" w:hAnsi="Cambria" w:cs="Times New Roman"/>
          <w:color w:val="464646"/>
          <w:sz w:val="19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rPr>
          <w:rFonts w:ascii="Cambria" w:eastAsia="Times New Roman" w:hAnsi="Cambria" w:cs="Times New Roman"/>
          <w:color w:val="464646"/>
          <w:sz w:val="19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rPr>
          <w:rFonts w:ascii="Cambria" w:eastAsia="Times New Roman" w:hAnsi="Cambria" w:cs="Times New Roman"/>
          <w:color w:val="464646"/>
          <w:sz w:val="19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rPr>
          <w:rFonts w:ascii="Cambria" w:eastAsia="Times New Roman" w:hAnsi="Cambria" w:cs="Times New Roman"/>
          <w:color w:val="464646"/>
          <w:sz w:val="19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rPr>
          <w:rFonts w:ascii="Cambria" w:eastAsia="Times New Roman" w:hAnsi="Cambria" w:cs="Times New Roman"/>
          <w:color w:val="464646"/>
          <w:sz w:val="19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rPr>
          <w:rFonts w:ascii="Cambria" w:eastAsia="Times New Roman" w:hAnsi="Cambria" w:cs="Times New Roman"/>
          <w:color w:val="464646"/>
          <w:sz w:val="19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jc w:val="center"/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jc w:val="center"/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jc w:val="center"/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jc w:val="center"/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jc w:val="center"/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jc w:val="center"/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jc w:val="center"/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jc w:val="center"/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jc w:val="center"/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jc w:val="center"/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jc w:val="center"/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jc w:val="center"/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jc w:val="center"/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jc w:val="center"/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jc w:val="center"/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jc w:val="center"/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</w:pPr>
    </w:p>
    <w:p w:rsidR="00244B95" w:rsidRPr="00310331" w:rsidRDefault="00244B95" w:rsidP="00310331">
      <w:pPr>
        <w:spacing w:after="0"/>
        <w:ind w:firstLine="184"/>
        <w:jc w:val="center"/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  <w:t>город Мегион, 2016 год</w:t>
      </w:r>
    </w:p>
    <w:p w:rsidR="00C608BD" w:rsidRDefault="00C608BD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19"/>
          <w:lang w:eastAsia="ru-RU"/>
        </w:rPr>
      </w:pPr>
    </w:p>
    <w:p w:rsidR="00791815" w:rsidRPr="00310331" w:rsidRDefault="004904A8" w:rsidP="00310331">
      <w:pPr>
        <w:spacing w:after="0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lastRenderedPageBreak/>
        <w:t>Неумение читать или медленное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(побуквенное)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 xml:space="preserve"> чтение является серьезной проблемой при обучении ребенка в школе. Но прежде чем начать читать, ребенок должен научиться слышать, из каких звуков состоят слова, то есть научиться проводить звуковой анализ слов. </w:t>
      </w:r>
      <w:r w:rsidRPr="00310331">
        <w:rPr>
          <w:rFonts w:ascii="Cambria" w:eastAsia="Times New Roman" w:hAnsi="Cambria" w:cs="Times New Roman"/>
          <w:b/>
          <w:sz w:val="24"/>
          <w:szCs w:val="19"/>
          <w:lang w:eastAsia="ru-RU"/>
        </w:rPr>
        <w:t xml:space="preserve">Оказывается, в </w:t>
      </w:r>
      <w:r w:rsidR="00791815" w:rsidRPr="00310331">
        <w:rPr>
          <w:rFonts w:ascii="Cambria" w:eastAsia="Times New Roman" w:hAnsi="Cambria" w:cs="Times New Roman"/>
          <w:b/>
          <w:sz w:val="24"/>
          <w:szCs w:val="19"/>
          <w:lang w:eastAsia="ru-RU"/>
        </w:rPr>
        <w:t xml:space="preserve">дошкольном </w:t>
      </w:r>
      <w:r w:rsidRPr="00310331">
        <w:rPr>
          <w:rFonts w:ascii="Cambria" w:eastAsia="Times New Roman" w:hAnsi="Cambria" w:cs="Times New Roman"/>
          <w:b/>
          <w:sz w:val="24"/>
          <w:szCs w:val="19"/>
          <w:lang w:eastAsia="ru-RU"/>
        </w:rPr>
        <w:t>возрасте детям очень интересно заниматься звуковой составляющей речи.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 xml:space="preserve"> Этим интересом можно воспользоваться и ввести ребенка в удивительный мир звуков и таким образом привести его к чтению к шести годам. Структуры, отвечающие за читательские возможности, эволюционируют вместе с общими языковыми способностями. В последнее время наблюдается их «омоложение». И большое число детей начинают учиться читать под руководством некомпетентных наставников - родственников, старших школьников, педагогов. В настоящее время «рынок» педагогических услуг стал весьма разнообразным, но в определенной степени стихийным. Так, например, появилось много авторских программ и методических разработок по обучению грамоте детей дошкольного возраста, причем не всегда высокого качества. Отдельные составители образовательных программ, а также педагоги и родители, не знакомые с закономерностями развития письменной речи, допускают серьезные методические </w:t>
      </w:r>
      <w:r w:rsidRPr="00310331">
        <w:rPr>
          <w:rFonts w:ascii="Cambria" w:eastAsia="Times New Roman" w:hAnsi="Cambria" w:cs="Times New Roman"/>
          <w:b/>
          <w:bCs/>
          <w:sz w:val="24"/>
          <w:szCs w:val="19"/>
          <w:lang w:eastAsia="ru-RU"/>
        </w:rPr>
        <w:t>ошибки.</w:t>
      </w:r>
    </w:p>
    <w:p w:rsidR="00791815" w:rsidRPr="00310331" w:rsidRDefault="004904A8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Например:</w:t>
      </w:r>
    </w:p>
    <w:p w:rsidR="00791815" w:rsidRPr="00310331" w:rsidRDefault="00791815" w:rsidP="00310331">
      <w:pPr>
        <w:spacing w:after="0"/>
        <w:ind w:firstLine="567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310331">
        <w:rPr>
          <w:rFonts w:ascii="Cambria" w:eastAsia="Times New Roman" w:hAnsi="Cambria" w:cs="Times New Roman"/>
          <w:b/>
          <w:sz w:val="24"/>
          <w:szCs w:val="24"/>
          <w:lang w:eastAsia="ru-RU"/>
        </w:rPr>
        <w:t>-</w:t>
      </w:r>
      <w:r w:rsidR="004904A8" w:rsidRPr="00310331">
        <w:rPr>
          <w:rFonts w:ascii="Cambria" w:eastAsia="Times New Roman" w:hAnsi="Cambria" w:cs="Times New Roman"/>
          <w:b/>
          <w:sz w:val="24"/>
          <w:szCs w:val="24"/>
          <w:lang w:eastAsia="ru-RU"/>
        </w:rPr>
        <w:t>Смешивают понятия «звук» и «буква», что затрудняет процессы звукобуквенного анализа и синтеза;</w:t>
      </w:r>
    </w:p>
    <w:p w:rsidR="00791815" w:rsidRPr="00310331" w:rsidRDefault="00791815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10331"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  <w:t>-</w:t>
      </w:r>
      <w:r w:rsidR="004904A8" w:rsidRPr="00310331"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  <w:t>Наблюдается произвольное и хаотичное знакомство с буквами без учета закономерностей развития их фонемных имен </w:t>
      </w:r>
      <w:r w:rsidR="004904A8" w:rsidRPr="00310331">
        <w:rPr>
          <w:rFonts w:ascii="Cambria" w:eastAsia="Times New Roman" w:hAnsi="Cambria" w:cs="Times New Roman"/>
          <w:b/>
          <w:i/>
          <w:iCs/>
          <w:sz w:val="24"/>
          <w:szCs w:val="24"/>
          <w:lang w:eastAsia="ru-RU"/>
        </w:rPr>
        <w:t>(звучания)</w:t>
      </w:r>
      <w:r w:rsidR="004904A8" w:rsidRPr="00310331"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  <w:t> и особенно нарушений этого развития у части детей</w:t>
      </w:r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>. Возрастные и функциональные фонетико-фонематические недостатки </w:t>
      </w:r>
      <w:r w:rsidR="004904A8" w:rsidRPr="00310331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(недостатки звукопроизношения и различения звуков)</w:t>
      </w:r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> приводят к искажению, заменам, пропускам звуков при чтении и затрудняют восприятие текста;</w:t>
      </w:r>
    </w:p>
    <w:p w:rsidR="00791815" w:rsidRPr="00310331" w:rsidRDefault="00791815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10331">
        <w:rPr>
          <w:rFonts w:ascii="Cambria" w:eastAsia="Times New Roman" w:hAnsi="Cambria" w:cs="Times New Roman"/>
          <w:b/>
          <w:sz w:val="24"/>
          <w:szCs w:val="24"/>
          <w:lang w:eastAsia="ru-RU"/>
        </w:rPr>
        <w:t>-</w:t>
      </w:r>
      <w:r w:rsidR="004904A8" w:rsidRPr="00310331">
        <w:rPr>
          <w:rFonts w:ascii="Cambria" w:eastAsia="Times New Roman" w:hAnsi="Cambria" w:cs="Times New Roman"/>
          <w:b/>
          <w:sz w:val="24"/>
          <w:szCs w:val="24"/>
          <w:lang w:eastAsia="ru-RU"/>
        </w:rPr>
        <w:t>Названия согласных букв дается дошкольникам в алфавитной транскрипции [БЭ, ЭМ, КА, ЭЛЬ]...,</w:t>
      </w:r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что может допускаться только после четкого различения ребенком понятий «звук» и «буква». Такая работа проводится в логопедических группах и, конечно, в школе. Или названия согласных даются с призвуками [СЭ, КЭ]... И то и другое приводит к соответствующему воспроизведению фонетического ряда читаемого слова [ЭМАЭМА] или [МЭАМЭА] вместо слова МАМА, [СЭТЭУЛЭ] вместо слова СТУЛ;</w:t>
      </w:r>
    </w:p>
    <w:p w:rsidR="00791815" w:rsidRPr="00310331" w:rsidRDefault="00791815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10331"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  <w:t>-</w:t>
      </w:r>
      <w:r w:rsidR="004904A8" w:rsidRPr="00310331"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  <w:t>Не используется орфоэпическая грамматика</w:t>
      </w:r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>, введение которой в процесс звукобуквенного анализа позволяет читать по правилам орфоэпии </w:t>
      </w:r>
      <w:r w:rsidR="004904A8" w:rsidRPr="00310331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(ЗУБ - [ЗУП], КОМОК - [КАМОК], ЖИЛ - [ЖЫЛ]...)</w:t>
      </w:r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> и предупреждает ошибки по типу оглушения-озвончения, безударных позиций гласных, вариаций твердости-мягкости и т. д.</w:t>
      </w:r>
    </w:p>
    <w:p w:rsidR="00791815" w:rsidRPr="00310331" w:rsidRDefault="004904A8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36"/>
          <w:szCs w:val="19"/>
          <w:lang w:eastAsia="ru-RU"/>
        </w:rPr>
      </w:pP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При таком обучении грамоте даже у детей с развитым фонематическим слухом невольно возникает нарушение процесса чтения, их читательский интерес резко падает. Переучивание таких «читателей» в школе создает дискомфорт на уроках грамоты и снижает их эффективность.</w:t>
      </w:r>
    </w:p>
    <w:p w:rsidR="004904A8" w:rsidRPr="00310331" w:rsidRDefault="004904A8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48"/>
          <w:szCs w:val="19"/>
          <w:lang w:eastAsia="ru-RU"/>
        </w:rPr>
      </w:pP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Таким образом, наблюдения за естественным интересом детей к буквам указывают на необходимость обучения грамоте в старшем дошкольном возрасте. Но это требует соответствующих знаний от педагогов ДОУ и родителей детей.</w:t>
      </w:r>
    </w:p>
    <w:p w:rsidR="00791815" w:rsidRPr="00310331" w:rsidRDefault="00791815" w:rsidP="00310331">
      <w:pPr>
        <w:spacing w:after="0"/>
        <w:ind w:firstLine="567"/>
        <w:rPr>
          <w:rFonts w:ascii="Cambria" w:eastAsia="Times New Roman" w:hAnsi="Cambria" w:cs="Times New Roman"/>
          <w:b/>
          <w:sz w:val="24"/>
          <w:szCs w:val="19"/>
          <w:lang w:eastAsia="ru-RU"/>
        </w:rPr>
      </w:pPr>
    </w:p>
    <w:p w:rsidR="00791815" w:rsidRPr="00310331" w:rsidRDefault="00791815" w:rsidP="00310331">
      <w:pPr>
        <w:spacing w:after="0"/>
        <w:ind w:firstLine="567"/>
        <w:jc w:val="both"/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  <w:t>!!!Давайте запомним:</w:t>
      </w:r>
    </w:p>
    <w:p w:rsidR="00791815" w:rsidRPr="00310331" w:rsidRDefault="00791815" w:rsidP="00310331">
      <w:pPr>
        <w:spacing w:after="0"/>
        <w:ind w:firstLine="567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310331"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  <w:t>1.</w:t>
      </w:r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>Звуки - звуки мы слышим и произносим.</w:t>
      </w:r>
    </w:p>
    <w:p w:rsidR="00791815" w:rsidRPr="00310331" w:rsidRDefault="00791815" w:rsidP="00310331">
      <w:pPr>
        <w:spacing w:after="0"/>
        <w:ind w:firstLine="567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310331"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  <w:t>2.</w:t>
      </w:r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Гласные звуки – это звуки, при произнесении которых воздушная струя выходит свободно, ей не мешают ни губы, ни зубы, ни язык, поэтому гласные звуки умеют петь. Они </w:t>
      </w:r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поют </w:t>
      </w:r>
      <w:r w:rsidR="004904A8" w:rsidRPr="00310331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(голосят, гласят)</w:t>
      </w:r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>, могут пропеть любую мелодию. Для гласных звуков мы придумали «домики», в которых они будут жить. Мы решили, что гласные звуки у нас будут жить только в красных домиках </w:t>
      </w:r>
      <w:r w:rsidR="004904A8" w:rsidRPr="00310331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(красные кружочки или квадраты)</w:t>
      </w:r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983FE5" w:rsidRPr="00310331" w:rsidRDefault="00791815" w:rsidP="00310331">
      <w:pPr>
        <w:spacing w:after="0"/>
        <w:ind w:firstLine="567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310331"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  <w:t>3.</w:t>
      </w:r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>Согласные звуки - это звуки, при произнесении которых воздушная струя встречает преграду. Свободно выходить ей мешают или губы, или зубы, или язык. Некоторые из них могут тянуть </w:t>
      </w:r>
      <w:r w:rsidR="00983FE5" w:rsidRPr="00310331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(ССС, МММ</w:t>
      </w:r>
      <w:r w:rsidR="004904A8" w:rsidRPr="00310331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)</w:t>
      </w:r>
      <w:r w:rsidR="00983FE5" w:rsidRPr="0031033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</w:t>
      </w:r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но петь никто из них не может, а петь им хочется. Поэтому они </w:t>
      </w:r>
      <w:r w:rsidR="004904A8" w:rsidRPr="00310331">
        <w:rPr>
          <w:rFonts w:ascii="Cambria" w:eastAsia="Times New Roman" w:hAnsi="Cambria" w:cs="Times New Roman"/>
          <w:b/>
          <w:i/>
          <w:sz w:val="24"/>
          <w:szCs w:val="24"/>
          <w:lang w:eastAsia="ru-RU"/>
        </w:rPr>
        <w:t>СОГЛАСНЫ</w:t>
      </w:r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дружить с гласными, вместе с которыми они тоже могут пропеть любую мелодию </w:t>
      </w:r>
      <w:r w:rsidR="004904A8" w:rsidRPr="00310331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(</w:t>
      </w:r>
      <w:proofErr w:type="spellStart"/>
      <w:r w:rsidR="004904A8" w:rsidRPr="00310331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ма-ма-м</w:t>
      </w:r>
      <w:proofErr w:type="gramStart"/>
      <w:r w:rsidR="004904A8" w:rsidRPr="00310331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а</w:t>
      </w:r>
      <w:proofErr w:type="spellEnd"/>
      <w:r w:rsidR="004904A8" w:rsidRPr="00310331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-</w:t>
      </w:r>
      <w:proofErr w:type="gramEnd"/>
      <w:r w:rsidR="004904A8" w:rsidRPr="00310331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...)</w:t>
      </w:r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>. Поэтому эти звуки и назвали СОГЛАСНЫМИ звуками. Для согласных звуков мы тоже придумали «домики», только решили, что они будут для согласных твердых синего цвета </w:t>
      </w:r>
      <w:r w:rsidR="004904A8" w:rsidRPr="00310331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(синие кружочки или квадратики)</w:t>
      </w:r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>, для согласных мягких - зеленого </w:t>
      </w:r>
      <w:r w:rsidR="004904A8" w:rsidRPr="00310331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(зеленые кружочки или квадратики)</w:t>
      </w:r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983FE5" w:rsidRPr="00310331" w:rsidRDefault="00983FE5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310331">
        <w:rPr>
          <w:rFonts w:ascii="Cambria" w:eastAsia="Times New Roman" w:hAnsi="Cambria" w:cs="Times New Roman"/>
          <w:b/>
          <w:sz w:val="24"/>
          <w:szCs w:val="24"/>
          <w:lang w:eastAsia="ru-RU"/>
        </w:rPr>
        <w:t>-</w:t>
      </w:r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>Согласные твердые звуки [</w:t>
      </w:r>
      <w:proofErr w:type="gramStart"/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proofErr w:type="gramEnd"/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>, Б, Т, Д, М, К, Г, ...] - в словах звучат сердито </w:t>
      </w:r>
      <w:r w:rsidR="004904A8" w:rsidRPr="00310331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(твердо)</w:t>
      </w:r>
    </w:p>
    <w:p w:rsidR="00983FE5" w:rsidRPr="00310331" w:rsidRDefault="00983FE5" w:rsidP="00310331">
      <w:pPr>
        <w:spacing w:after="0"/>
        <w:ind w:firstLine="567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310331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 w:rsidR="00127D47" w:rsidRPr="00310331">
        <w:rPr>
          <w:rFonts w:ascii="Cambria" w:eastAsia="Times New Roman" w:hAnsi="Cambria" w:cs="Times New Roman"/>
          <w:sz w:val="24"/>
          <w:szCs w:val="24"/>
          <w:lang w:eastAsia="ru-RU"/>
        </w:rPr>
        <w:t>Согласные мягкие звуки [</w:t>
      </w:r>
      <w:proofErr w:type="gramStart"/>
      <w:r w:rsidR="00127D47" w:rsidRPr="00310331">
        <w:rPr>
          <w:rFonts w:ascii="Cambria" w:eastAsia="Times New Roman" w:hAnsi="Cambria" w:cs="Times New Roman"/>
          <w:sz w:val="24"/>
          <w:szCs w:val="24"/>
          <w:lang w:eastAsia="ru-RU"/>
        </w:rPr>
        <w:t>П</w:t>
      </w:r>
      <w:proofErr w:type="gramEnd"/>
      <w:r w:rsidR="00127D47" w:rsidRPr="0031033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', Б', Т', Д', </w:t>
      </w:r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>М'...] - в словах звучат ласково </w:t>
      </w:r>
      <w:r w:rsidR="004904A8" w:rsidRPr="00310331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(мягко)</w:t>
      </w:r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983FE5" w:rsidRPr="00310331" w:rsidRDefault="00983FE5" w:rsidP="00310331">
      <w:pPr>
        <w:spacing w:after="0"/>
        <w:ind w:firstLine="567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310331">
        <w:rPr>
          <w:rFonts w:ascii="Cambria" w:eastAsia="Times New Roman" w:hAnsi="Cambria" w:cs="Times New Roman"/>
          <w:b/>
          <w:sz w:val="24"/>
          <w:szCs w:val="24"/>
          <w:lang w:eastAsia="ru-RU"/>
        </w:rPr>
        <w:t>-</w:t>
      </w:r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>Звуки [</w:t>
      </w:r>
      <w:proofErr w:type="gramStart"/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>Ш</w:t>
      </w:r>
      <w:proofErr w:type="gramEnd"/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>, Ж, Ц] - всегда твердые, у них нет «мягкой» пары </w:t>
      </w:r>
      <w:r w:rsidR="004904A8" w:rsidRPr="00310331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(нет «ласковых» братиков)</w:t>
      </w:r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4904A8" w:rsidRPr="00310331" w:rsidRDefault="00983FE5" w:rsidP="00310331">
      <w:pPr>
        <w:spacing w:after="0"/>
        <w:ind w:firstLine="567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310331">
        <w:rPr>
          <w:rFonts w:ascii="Cambria" w:eastAsia="Times New Roman" w:hAnsi="Cambria" w:cs="Times New Roman"/>
          <w:b/>
          <w:sz w:val="24"/>
          <w:szCs w:val="24"/>
          <w:lang w:eastAsia="ru-RU"/>
        </w:rPr>
        <w:t>-</w:t>
      </w:r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Звуки [Ч, </w:t>
      </w:r>
      <w:proofErr w:type="gramStart"/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>Щ</w:t>
      </w:r>
      <w:proofErr w:type="gramEnd"/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>, Й] - всегда мягкие, у них нет «твердой» пары </w:t>
      </w:r>
      <w:r w:rsidR="004904A8" w:rsidRPr="00310331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(нет «сердитых братиков»)</w:t>
      </w:r>
      <w:r w:rsidR="004904A8" w:rsidRPr="00310331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983FE5" w:rsidRPr="00310331" w:rsidRDefault="00983FE5" w:rsidP="00310331">
      <w:pPr>
        <w:spacing w:after="0"/>
        <w:rPr>
          <w:rFonts w:ascii="Cambria" w:eastAsia="Times New Roman" w:hAnsi="Cambria" w:cs="Times New Roman"/>
          <w:color w:val="464646"/>
          <w:sz w:val="19"/>
          <w:szCs w:val="19"/>
          <w:lang w:eastAsia="ru-RU"/>
        </w:rPr>
      </w:pPr>
    </w:p>
    <w:p w:rsidR="00983FE5" w:rsidRPr="00310331" w:rsidRDefault="004904A8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 xml:space="preserve">Для овладения первоначальными навыками чтения и письма требуется определенная готовность сенсомоторной и интеллектуальной сферы детей. Важнейшим компонентом успешной работы дошкольников по овладению грамотой является сформированность фонематического восприятия. Поскольку в основе обучения грамоте лежит опора на речевой слух, на фонематическое восприятие и навыки звукового, а затем звукобуквенного анализа, то возникает необходимость более раннего выявления у детей недостатков фонематического слуха и организации систематической работы по его развитию. У детей в возрасте от 3 до 5 лет наблюдается повышенная чувствительность к звуковой стороне речи. В дальнейшем такая восприимчивость теряется, поэтому так важно именно в этом возрасте развивать фонематический слух и речевое восприятие, а не предлагать сразу буквы, которые относятся к другой языковой действительности - знаковой системе. То есть, при обучении грамоте необходимо наличие </w:t>
      </w:r>
      <w:proofErr w:type="spellStart"/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добуквенного</w:t>
      </w:r>
      <w:proofErr w:type="spellEnd"/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, чисто звукового периода обучения, который будет проходить ряд этапов: от умения различать звуки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(как речевые, так и неречевые)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 до звукового анализа и синтеза. То есть, прежде чем начать читать, ребенок должен научиться слышать, из каких звуков состоят слова, проводить звуковой анализ слов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(называть по порядку звуки, из которых состоят слова)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. Дети должны постичь определенную систему закономерностей родного языка, учиться слышать звуки, различать гласные</w:t>
      </w:r>
      <w:r w:rsidR="00983FE5" w:rsidRPr="00310331">
        <w:rPr>
          <w:rFonts w:ascii="Cambria" w:eastAsia="Times New Roman" w:hAnsi="Cambria" w:cs="Times New Roman"/>
          <w:sz w:val="24"/>
          <w:szCs w:val="19"/>
          <w:lang w:eastAsia="ru-RU"/>
        </w:rPr>
        <w:t xml:space="preserve"> 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(ударные и безударные)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, согласные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(твердые и мягкие)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 xml:space="preserve">, сравнивать слова по звучанию, находить сходство и различие, делить слова на слоги, составлять слова из слогов, из звуков. Позднее учиться делить речевой поток на предложения, предложения на слова и только после этого знакомиться с буквами русского алфавита, овладевая </w:t>
      </w:r>
      <w:proofErr w:type="spellStart"/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послоговым</w:t>
      </w:r>
      <w:proofErr w:type="spellEnd"/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, а затем слитным способом чтения. Таким образом, работа по подготовке детей дошкольного возраста к обучению грамоте должна начинаться уже с маленькими детьми, с развития у них слухового внимания и заканчиваться формированием у детей старшего дошкольного возраста первоначальных навыков звукобуквенного анализа, то есть начальному обучению чтению и письму печатными буквами.</w:t>
      </w:r>
    </w:p>
    <w:p w:rsidR="00B34A90" w:rsidRPr="00310331" w:rsidRDefault="004904A8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 xml:space="preserve">Кроме того, в последнее время среди детей, посещающих группы </w:t>
      </w:r>
      <w:r w:rsidR="00983FE5" w:rsidRPr="00310331">
        <w:rPr>
          <w:rFonts w:ascii="Cambria" w:eastAsia="Times New Roman" w:hAnsi="Cambria" w:cs="Times New Roman"/>
          <w:sz w:val="24"/>
          <w:szCs w:val="19"/>
          <w:lang w:eastAsia="ru-RU"/>
        </w:rPr>
        <w:t>общеразвивающей направленности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, наблюдается резкое увеличение числа детей с речевыми нарушениями, особенно с ФФНР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(фонетико-фонематическим недоразвитием речи)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 xml:space="preserve">. У этих детей кроме нарушения звукопроизношения, наблюдается выраженное недоразвитие фонематического слуха. </w:t>
      </w:r>
      <w:proofErr w:type="gramStart"/>
      <w:r w:rsidR="00B34A90" w:rsidRPr="00310331">
        <w:rPr>
          <w:rFonts w:ascii="Cambria" w:eastAsia="Times New Roman" w:hAnsi="Cambria" w:cs="Times New Roman"/>
          <w:sz w:val="24"/>
          <w:szCs w:val="19"/>
          <w:lang w:eastAsia="ru-RU"/>
        </w:rPr>
        <w:t>Д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 xml:space="preserve">ети обладают так называемым первичным фонематическим слухом, который 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lastRenderedPageBreak/>
        <w:t>обеспечивает им понимание речи и повседневное общение, но недостаточен для развития более высоких его форм, необходимых для разделения звукового потока на слова, слова на составляющие его звуки, установления порядка звуков в слове.</w:t>
      </w:r>
      <w:proofErr w:type="gramEnd"/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 xml:space="preserve"> Эти дети не готовы к выполнению специальных умственных действий по анализу звуковой структуры слова. Фонематическое восприятие таких детей крайне необходимо последовательно развивать, начиная с младшего возраста.</w:t>
      </w:r>
    </w:p>
    <w:p w:rsidR="00B34A90" w:rsidRPr="00310331" w:rsidRDefault="00B34A90" w:rsidP="00310331">
      <w:pPr>
        <w:spacing w:after="0"/>
        <w:ind w:firstLine="567"/>
        <w:jc w:val="both"/>
        <w:rPr>
          <w:rFonts w:ascii="Cambria" w:eastAsia="Times New Roman" w:hAnsi="Cambria" w:cs="Times New Roman"/>
          <w:b/>
          <w:bCs/>
          <w:i/>
          <w:sz w:val="24"/>
          <w:szCs w:val="19"/>
          <w:lang w:eastAsia="ru-RU"/>
        </w:rPr>
      </w:pPr>
    </w:p>
    <w:p w:rsidR="00B34A90" w:rsidRPr="00310331" w:rsidRDefault="00B34A90" w:rsidP="00310331">
      <w:pPr>
        <w:spacing w:after="0"/>
        <w:ind w:firstLine="567"/>
        <w:jc w:val="both"/>
        <w:rPr>
          <w:rFonts w:ascii="Cambria" w:eastAsia="Times New Roman" w:hAnsi="Cambria" w:cs="Times New Roman"/>
          <w:i/>
          <w:sz w:val="36"/>
          <w:szCs w:val="19"/>
          <w:lang w:eastAsia="ru-RU"/>
        </w:rPr>
      </w:pPr>
      <w:r w:rsidRPr="00310331">
        <w:rPr>
          <w:rFonts w:ascii="Cambria" w:eastAsia="Times New Roman" w:hAnsi="Cambria" w:cs="Times New Roman"/>
          <w:b/>
          <w:bCs/>
          <w:i/>
          <w:sz w:val="24"/>
          <w:szCs w:val="19"/>
          <w:lang w:eastAsia="ru-RU"/>
        </w:rPr>
        <w:t>Дети от 3 до 4 лет</w:t>
      </w:r>
    </w:p>
    <w:p w:rsidR="00B34A90" w:rsidRPr="00310331" w:rsidRDefault="004904A8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36"/>
          <w:szCs w:val="19"/>
          <w:lang w:eastAsia="ru-RU"/>
        </w:rPr>
      </w:pP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Развивать у детей фонетико-фонематическую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(правильное звукопроизношение и умение различать звуки)</w:t>
      </w:r>
      <w:r w:rsidR="00B34A90"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 xml:space="preserve"> 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сторону речи с целью подготовки к обучению звуковому анализу. Детей необходимо знакомить со звуками окружающего мира, звуком, как единицей речи. Учить вычленять звук из общего потока, распознавать, кто или что издает их. Термины, характеризующие звук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(гласные, согласные)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 не используются. Учить выделять гласный звук голосом вслед за взрослым, что подготавливает детей к интонационному выделению любого звука в слове. Эти упражнения проводятся в игровой форме.</w:t>
      </w:r>
    </w:p>
    <w:p w:rsidR="004904A8" w:rsidRPr="00310331" w:rsidRDefault="004904A8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36"/>
          <w:szCs w:val="19"/>
          <w:lang w:eastAsia="ru-RU"/>
        </w:rPr>
      </w:pP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Необходимо и развитие мелкой моторики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(движений кистей и пальцев рук)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 с целью стимулирования речевого развития и подготовки руки к письму.</w:t>
      </w:r>
    </w:p>
    <w:p w:rsidR="00B34A90" w:rsidRPr="00310331" w:rsidRDefault="00B34A90" w:rsidP="00310331">
      <w:pPr>
        <w:spacing w:after="0"/>
        <w:ind w:firstLine="184"/>
        <w:rPr>
          <w:rFonts w:ascii="Cambria" w:eastAsia="Times New Roman" w:hAnsi="Cambria" w:cs="Times New Roman"/>
          <w:b/>
          <w:bCs/>
          <w:color w:val="464646"/>
          <w:sz w:val="19"/>
          <w:szCs w:val="19"/>
          <w:lang w:eastAsia="ru-RU"/>
        </w:rPr>
      </w:pPr>
    </w:p>
    <w:p w:rsidR="004904A8" w:rsidRPr="00310331" w:rsidRDefault="00B34A90" w:rsidP="00310331">
      <w:pPr>
        <w:spacing w:after="0"/>
        <w:ind w:firstLine="567"/>
        <w:rPr>
          <w:rFonts w:ascii="Cambria" w:eastAsia="Times New Roman" w:hAnsi="Cambria" w:cs="Times New Roman"/>
          <w:i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b/>
          <w:bCs/>
          <w:i/>
          <w:sz w:val="24"/>
          <w:szCs w:val="19"/>
          <w:lang w:eastAsia="ru-RU"/>
        </w:rPr>
        <w:t>Дети от 4 до 5 лет</w:t>
      </w:r>
    </w:p>
    <w:p w:rsidR="004904A8" w:rsidRPr="00310331" w:rsidRDefault="004904A8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Развивать фонематическую сторону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(различение звуков)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 речи с целью подготовки детей к овладению звуковым анализом слов. Учить выделять отдельные звуки в словах, определять первый звук в слове, подбирать слова с определенным звуком и различать на слух твердые и мягкие согласные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(без употребления самих терминов)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 xml:space="preserve">. </w:t>
      </w:r>
      <w:proofErr w:type="gramStart"/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Для детей этого возраста можно называть согласные твердые звуки «старшим», а еще лучше «сердитым» братом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(братиком, братцем)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, согласные мягкие звуки – «младшим», а еще лучше «ласковым» братом.</w:t>
      </w:r>
      <w:proofErr w:type="gramEnd"/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 xml:space="preserve"> Тогда потом детям будет легко перейти к терминам «согласный твердый звук» и «согласный мягкий звук». Давать представление о протяженности слов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(короткие и длинные)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, знакомить с делением слов на слоги на основе выделения гласных звуков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(термин «слог» не употребляется)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. Делят слова на части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(кусочки)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, отстукивая, отхлопывая и т. д. ритмико-слоговую структуру. В качестве вспомогательного средства используются заместители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(мелкие фишки, игрушки)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, наглядно изображающие отдельные части слов, что является прообразом графической записи слов. Учатся голосом выделять некоторые согласные звуки – звуки, которые можно произнести протяжно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 xml:space="preserve">(М – МЬ, В – В, Ф – ФЬ, Н – НЬ, Х – ХЬ; затем свистящие, шипящие, а потом Л </w:t>
      </w:r>
      <w:proofErr w:type="gramStart"/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–Л</w:t>
      </w:r>
      <w:proofErr w:type="gramEnd"/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Ь, Р – РЬ)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. При условии, что дети произносят те из них, которые предлагаются для выделения. Затем для интонационного выделения голосом предлагаются звуки, которые нельзя тянуть голосом: взрывные, губные и другие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 xml:space="preserve">(Ч, </w:t>
      </w:r>
      <w:proofErr w:type="gramStart"/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Щ</w:t>
      </w:r>
      <w:proofErr w:type="gramEnd"/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, Д – ДЬ, Т – ТЬ, Г – ГЬ, П – ПЬ, Б – БЬ, Й)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.</w:t>
      </w:r>
    </w:p>
    <w:p w:rsidR="004904A8" w:rsidRPr="00310331" w:rsidRDefault="004904A8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Формировать движения кистей и пальцев рук с целью подготовки детей к письму.</w:t>
      </w:r>
    </w:p>
    <w:p w:rsidR="00B34A90" w:rsidRPr="00310331" w:rsidRDefault="00B34A90" w:rsidP="00310331">
      <w:pPr>
        <w:spacing w:after="0"/>
        <w:ind w:firstLine="184"/>
        <w:rPr>
          <w:rFonts w:ascii="Cambria" w:eastAsia="Times New Roman" w:hAnsi="Cambria" w:cs="Times New Roman"/>
          <w:b/>
          <w:bCs/>
          <w:color w:val="464646"/>
          <w:sz w:val="19"/>
          <w:szCs w:val="19"/>
          <w:lang w:eastAsia="ru-RU"/>
        </w:rPr>
      </w:pPr>
    </w:p>
    <w:p w:rsidR="004904A8" w:rsidRPr="00310331" w:rsidRDefault="00B34A90" w:rsidP="00310331">
      <w:pPr>
        <w:spacing w:after="0"/>
        <w:ind w:firstLine="567"/>
        <w:jc w:val="both"/>
        <w:rPr>
          <w:rFonts w:ascii="Cambria" w:eastAsia="Times New Roman" w:hAnsi="Cambria" w:cs="Times New Roman"/>
          <w:i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b/>
          <w:bCs/>
          <w:i/>
          <w:sz w:val="24"/>
          <w:szCs w:val="19"/>
          <w:lang w:eastAsia="ru-RU"/>
        </w:rPr>
        <w:t>Дети от 5 до 6 лет</w:t>
      </w:r>
    </w:p>
    <w:p w:rsidR="004904A8" w:rsidRPr="00310331" w:rsidRDefault="004904A8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Развивать фонематическую сторону речи. Определять протяженность слов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(измерять слоговую структуру слов хлопками, шагами)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 xml:space="preserve">. Можно вводить термин «слог» и делать графическую запись слогового деления. Необходимо продолжать интонационное выделение заданных звуков в словах, подбирать слова на определенные звуки, вычленять первый звук в слове. Умение выделять звуки в словах помогает детям анализировать звуковой состав слов. А это уже первая ступень обучения грамоте и предупреждение в дальнейшем пропуска букв при письме. Вводить термин «гласный звук» и его обозначение 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lastRenderedPageBreak/>
        <w:t>красными фишками, затем термин «согласный звук» с его делением на «согласный твердый звук» и «согласный мягкий звук» и с обозначением их синими и зелеными фишками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(сигналами)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 соответственно. С помощью дидактического материала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(фишки, сигналы, схемы)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 дети могут строить условно-символические модели различной сложности, что делает звуковой анализ материализованным и вполне доступным детям данного возраста.</w:t>
      </w:r>
    </w:p>
    <w:p w:rsidR="004904A8" w:rsidRPr="00310331" w:rsidRDefault="004904A8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Формировать графические умения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(готовить руку дошкольника к письму)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. К этому возрасту дошкольники уже могут произвольно управлять кистями и пальцами рук. Графические умения хорошо формируются в процессе специальных упражнений и конструирования различных предметов по аналогии, словесному образцу, памяти, замыслу. В ходе упражнений дети цветными карандашами выполняют обводку контуров предметов, штриховку и т. п.</w:t>
      </w:r>
    </w:p>
    <w:p w:rsidR="00B34A90" w:rsidRPr="00310331" w:rsidRDefault="00B34A90" w:rsidP="00310331">
      <w:pPr>
        <w:spacing w:after="0"/>
        <w:ind w:firstLine="567"/>
        <w:jc w:val="both"/>
        <w:rPr>
          <w:rFonts w:ascii="Cambria" w:eastAsia="Times New Roman" w:hAnsi="Cambria" w:cs="Times New Roman"/>
          <w:b/>
          <w:bCs/>
          <w:sz w:val="24"/>
          <w:szCs w:val="19"/>
          <w:lang w:eastAsia="ru-RU"/>
        </w:rPr>
      </w:pPr>
    </w:p>
    <w:p w:rsidR="004904A8" w:rsidRPr="00310331" w:rsidRDefault="00B34A90" w:rsidP="00310331">
      <w:pPr>
        <w:spacing w:after="0"/>
        <w:ind w:firstLine="567"/>
        <w:jc w:val="both"/>
        <w:rPr>
          <w:rFonts w:ascii="Cambria" w:eastAsia="Times New Roman" w:hAnsi="Cambria" w:cs="Times New Roman"/>
          <w:i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b/>
          <w:bCs/>
          <w:i/>
          <w:sz w:val="24"/>
          <w:szCs w:val="19"/>
          <w:lang w:eastAsia="ru-RU"/>
        </w:rPr>
        <w:t>Дети от 6 до 7 лет</w:t>
      </w:r>
    </w:p>
    <w:p w:rsidR="008E3C0D" w:rsidRPr="00310331" w:rsidRDefault="004904A8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Если дети с 3 до 5 лет осваивали звуковую сторону речи, то с 6 лет они с большим интересом уже могут заниматься знаковой стороной речи, то есть учиться читать. Но чтение не рождается автоматически на знании алфавита. Показывая ребенку буквы, следует знать и соблюдать определенные правила и принципы.</w:t>
      </w:r>
    </w:p>
    <w:p w:rsidR="008E3C0D" w:rsidRPr="00310331" w:rsidRDefault="008E3C0D" w:rsidP="00310331">
      <w:pPr>
        <w:spacing w:after="0"/>
        <w:ind w:firstLine="567"/>
        <w:jc w:val="both"/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  <w:t>-</w:t>
      </w:r>
      <w:r w:rsidR="004904A8" w:rsidRPr="00310331"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  <w:t>Опознание буквы в е</w:t>
      </w:r>
      <w:r w:rsidR="00362D62" w:rsidRPr="00310331"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  <w:t>ё</w:t>
      </w:r>
      <w:r w:rsidR="004904A8" w:rsidRPr="00310331"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  <w:t xml:space="preserve"> связи со звуком</w:t>
      </w:r>
      <w:r w:rsidRPr="00310331"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  <w:t>.</w:t>
      </w:r>
    </w:p>
    <w:p w:rsidR="008E3C0D" w:rsidRPr="00310331" w:rsidRDefault="008E3C0D" w:rsidP="00310331">
      <w:pPr>
        <w:spacing w:after="0"/>
        <w:ind w:firstLine="567"/>
        <w:jc w:val="both"/>
        <w:rPr>
          <w:rFonts w:ascii="Cambria" w:eastAsia="Times New Roman" w:hAnsi="Cambria" w:cs="Times New Roman"/>
          <w:b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b/>
          <w:sz w:val="24"/>
          <w:szCs w:val="19"/>
          <w:lang w:eastAsia="ru-RU"/>
        </w:rPr>
        <w:t>-</w:t>
      </w:r>
      <w:r w:rsidR="004904A8" w:rsidRPr="00310331">
        <w:rPr>
          <w:rFonts w:ascii="Cambria" w:eastAsia="Times New Roman" w:hAnsi="Cambria" w:cs="Times New Roman"/>
          <w:b/>
          <w:sz w:val="24"/>
          <w:szCs w:val="19"/>
          <w:lang w:eastAsia="ru-RU"/>
        </w:rPr>
        <w:t>Слияние нескольких букв в слог.</w:t>
      </w:r>
    </w:p>
    <w:p w:rsidR="008E3C0D" w:rsidRPr="00310331" w:rsidRDefault="008E3C0D" w:rsidP="00310331">
      <w:pPr>
        <w:spacing w:after="0"/>
        <w:ind w:firstLine="567"/>
        <w:jc w:val="both"/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  <w:t>-</w:t>
      </w:r>
      <w:r w:rsidR="004904A8" w:rsidRPr="00310331"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  <w:t>Слияние нескольких слогов в слово.</w:t>
      </w:r>
    </w:p>
    <w:p w:rsidR="004904A8" w:rsidRPr="00310331" w:rsidRDefault="008E3C0D" w:rsidP="00310331">
      <w:pPr>
        <w:spacing w:after="0"/>
        <w:ind w:firstLine="567"/>
        <w:jc w:val="both"/>
        <w:rPr>
          <w:rFonts w:ascii="Cambria" w:eastAsia="Times New Roman" w:hAnsi="Cambria" w:cs="Times New Roman"/>
          <w:b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b/>
          <w:sz w:val="24"/>
          <w:szCs w:val="19"/>
          <w:lang w:eastAsia="ru-RU"/>
        </w:rPr>
        <w:t>-</w:t>
      </w:r>
      <w:r w:rsidR="004904A8" w:rsidRPr="00310331">
        <w:rPr>
          <w:rFonts w:ascii="Cambria" w:eastAsia="Times New Roman" w:hAnsi="Cambria" w:cs="Times New Roman"/>
          <w:b/>
          <w:sz w:val="24"/>
          <w:szCs w:val="19"/>
          <w:lang w:eastAsia="ru-RU"/>
        </w:rPr>
        <w:t>Объединение нескольких слов в законченную фразу.</w:t>
      </w:r>
    </w:p>
    <w:p w:rsidR="008E3C0D" w:rsidRPr="00310331" w:rsidRDefault="008E3C0D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19"/>
          <w:lang w:eastAsia="ru-RU"/>
        </w:rPr>
      </w:pPr>
    </w:p>
    <w:p w:rsidR="008E3C0D" w:rsidRPr="00310331" w:rsidRDefault="004904A8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Работу по обучению грамоте детей дошкольного возраста необходимо вести по трем направлениям:</w:t>
      </w:r>
    </w:p>
    <w:p w:rsidR="008E3C0D" w:rsidRPr="00310331" w:rsidRDefault="008E3C0D" w:rsidP="00310331">
      <w:pPr>
        <w:spacing w:after="0"/>
        <w:ind w:firstLine="567"/>
        <w:jc w:val="both"/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  <w:t>-</w:t>
      </w:r>
      <w:r w:rsidR="004904A8" w:rsidRPr="00310331"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  <w:t>Продолжать развитие звуковой стороны речи, то есть продолжать развивать у детей навыки звукового анализа и синтеза.</w:t>
      </w:r>
    </w:p>
    <w:p w:rsidR="008E3C0D" w:rsidRPr="00310331" w:rsidRDefault="008E3C0D" w:rsidP="00310331">
      <w:pPr>
        <w:spacing w:after="0"/>
        <w:ind w:firstLine="567"/>
        <w:jc w:val="both"/>
        <w:rPr>
          <w:rFonts w:ascii="Cambria" w:eastAsia="Times New Roman" w:hAnsi="Cambria" w:cs="Times New Roman"/>
          <w:b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b/>
          <w:sz w:val="24"/>
          <w:szCs w:val="19"/>
          <w:lang w:eastAsia="ru-RU"/>
        </w:rPr>
        <w:t>-</w:t>
      </w:r>
      <w:r w:rsidR="004904A8" w:rsidRPr="00310331">
        <w:rPr>
          <w:rFonts w:ascii="Cambria" w:eastAsia="Times New Roman" w:hAnsi="Cambria" w:cs="Times New Roman"/>
          <w:b/>
          <w:sz w:val="24"/>
          <w:szCs w:val="19"/>
          <w:lang w:eastAsia="ru-RU"/>
        </w:rPr>
        <w:t>Знакомить детей со знаковой системой языка </w:t>
      </w:r>
      <w:r w:rsidR="004904A8" w:rsidRPr="00310331">
        <w:rPr>
          <w:rFonts w:ascii="Cambria" w:eastAsia="Times New Roman" w:hAnsi="Cambria" w:cs="Times New Roman"/>
          <w:b/>
          <w:i/>
          <w:iCs/>
          <w:sz w:val="24"/>
          <w:szCs w:val="19"/>
          <w:lang w:eastAsia="ru-RU"/>
        </w:rPr>
        <w:t>(буквами)</w:t>
      </w:r>
      <w:r w:rsidR="004904A8" w:rsidRPr="00310331">
        <w:rPr>
          <w:rFonts w:ascii="Cambria" w:eastAsia="Times New Roman" w:hAnsi="Cambria" w:cs="Times New Roman"/>
          <w:b/>
          <w:sz w:val="24"/>
          <w:szCs w:val="19"/>
          <w:lang w:eastAsia="ru-RU"/>
        </w:rPr>
        <w:t>.</w:t>
      </w:r>
    </w:p>
    <w:p w:rsidR="004904A8" w:rsidRPr="00310331" w:rsidRDefault="008E3C0D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  <w:t>-</w:t>
      </w:r>
      <w:r w:rsidR="004904A8" w:rsidRPr="00310331">
        <w:rPr>
          <w:rFonts w:ascii="Cambria" w:eastAsia="Times New Roman" w:hAnsi="Cambria" w:cs="Times New Roman"/>
          <w:b/>
          <w:i/>
          <w:sz w:val="24"/>
          <w:szCs w:val="19"/>
          <w:lang w:eastAsia="ru-RU"/>
        </w:rPr>
        <w:t>Вести подготовку руки дошкольника к письму. </w:t>
      </w:r>
      <w:r w:rsidR="004904A8"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(К упражнениям по обводке, штриховке и т. п. добавляется «письмо» печатных букв, конструирование букв из отдельных элементов, изображение письменных букв по точкам и т. д. Обучение письму в полном объеме – только в школе)</w:t>
      </w:r>
      <w:r w:rsidR="004904A8" w:rsidRPr="00310331">
        <w:rPr>
          <w:rFonts w:ascii="Cambria" w:eastAsia="Times New Roman" w:hAnsi="Cambria" w:cs="Times New Roman"/>
          <w:sz w:val="24"/>
          <w:szCs w:val="19"/>
          <w:lang w:eastAsia="ru-RU"/>
        </w:rPr>
        <w:t>.</w:t>
      </w:r>
    </w:p>
    <w:p w:rsidR="008E3C0D" w:rsidRPr="00310331" w:rsidRDefault="008E3C0D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19"/>
          <w:lang w:eastAsia="ru-RU"/>
        </w:rPr>
      </w:pPr>
    </w:p>
    <w:p w:rsidR="008E3C0D" w:rsidRPr="00310331" w:rsidRDefault="004904A8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Весь материал для чтения и «письма» на начальных периодах обучения грамоте необходимо подбирать таким образом, чтобы его написание полностью совпадало с произношением. Учить читать сначала прямые и обратные слоги, затем трехбуквенные односложные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(СОК, СУК)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 xml:space="preserve"> слова. </w:t>
      </w:r>
      <w:proofErr w:type="gramStart"/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Затем можно учить читать двусложные</w:t>
      </w:r>
      <w:r w:rsidR="008E3C0D" w:rsidRPr="00310331">
        <w:rPr>
          <w:rFonts w:ascii="Cambria" w:eastAsia="Times New Roman" w:hAnsi="Cambria" w:cs="Times New Roman"/>
          <w:sz w:val="24"/>
          <w:szCs w:val="19"/>
          <w:lang w:eastAsia="ru-RU"/>
        </w:rPr>
        <w:t xml:space="preserve"> 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(УСЫ, ОСЫ, УХА; САНИ, КОСЫ и т. д.)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 слова, потом трехсложные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(МАЛИНА)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 слова, а затем слова с двумя рядом стоящими согласными </w:t>
      </w:r>
      <w:r w:rsidRPr="00310331">
        <w:rPr>
          <w:rFonts w:ascii="Cambria" w:eastAsia="Times New Roman" w:hAnsi="Cambria" w:cs="Times New Roman"/>
          <w:i/>
          <w:iCs/>
          <w:sz w:val="24"/>
          <w:szCs w:val="19"/>
          <w:lang w:eastAsia="ru-RU"/>
        </w:rPr>
        <w:t>(СТУК, САНКИ, ВОЛК и т. д.)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.</w:t>
      </w:r>
      <w:proofErr w:type="gramEnd"/>
    </w:p>
    <w:p w:rsidR="004904A8" w:rsidRPr="00310331" w:rsidRDefault="004904A8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36"/>
          <w:szCs w:val="19"/>
          <w:lang w:eastAsia="ru-RU"/>
        </w:rPr>
      </w:pP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Необходима работа с индивидуальными разрезными азбуками, так как процесс обучения идет более эффективно, если ребенок «пропускает» буквы и слоги через пальцы. При этом взрослый сам разрезает и дает ребенку буквы и слоги к каждому занятию в нужной последовательности, но ни в коем случае не все сразу.</w:t>
      </w:r>
    </w:p>
    <w:p w:rsidR="008E3C0D" w:rsidRPr="00310331" w:rsidRDefault="008E3C0D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19"/>
          <w:lang w:eastAsia="ru-RU"/>
        </w:rPr>
      </w:pPr>
    </w:p>
    <w:p w:rsidR="00C608BD" w:rsidRDefault="00C608BD" w:rsidP="00310331">
      <w:pPr>
        <w:spacing w:after="0"/>
        <w:ind w:firstLine="567"/>
        <w:jc w:val="both"/>
        <w:rPr>
          <w:rFonts w:ascii="Cambria" w:eastAsia="Times New Roman" w:hAnsi="Cambria" w:cs="Times New Roman"/>
          <w:b/>
          <w:sz w:val="24"/>
          <w:szCs w:val="19"/>
          <w:lang w:eastAsia="ru-RU"/>
        </w:rPr>
      </w:pPr>
    </w:p>
    <w:p w:rsidR="00C608BD" w:rsidRDefault="00C608BD" w:rsidP="00310331">
      <w:pPr>
        <w:spacing w:after="0"/>
        <w:ind w:firstLine="567"/>
        <w:jc w:val="both"/>
        <w:rPr>
          <w:rFonts w:ascii="Cambria" w:eastAsia="Times New Roman" w:hAnsi="Cambria" w:cs="Times New Roman"/>
          <w:b/>
          <w:sz w:val="24"/>
          <w:szCs w:val="19"/>
          <w:lang w:eastAsia="ru-RU"/>
        </w:rPr>
      </w:pPr>
    </w:p>
    <w:p w:rsidR="004904A8" w:rsidRPr="00310331" w:rsidRDefault="004904A8" w:rsidP="00310331">
      <w:pPr>
        <w:spacing w:after="0"/>
        <w:ind w:firstLine="567"/>
        <w:jc w:val="both"/>
        <w:rPr>
          <w:rFonts w:ascii="Cambria" w:eastAsia="Times New Roman" w:hAnsi="Cambria" w:cs="Times New Roman"/>
          <w:b/>
          <w:sz w:val="24"/>
          <w:szCs w:val="19"/>
          <w:lang w:eastAsia="ru-RU"/>
        </w:rPr>
      </w:pPr>
      <w:bookmarkStart w:id="0" w:name="_GoBack"/>
      <w:bookmarkEnd w:id="0"/>
      <w:r w:rsidRPr="00310331">
        <w:rPr>
          <w:rFonts w:ascii="Cambria" w:eastAsia="Times New Roman" w:hAnsi="Cambria" w:cs="Times New Roman"/>
          <w:b/>
          <w:sz w:val="24"/>
          <w:szCs w:val="19"/>
          <w:lang w:eastAsia="ru-RU"/>
        </w:rPr>
        <w:lastRenderedPageBreak/>
        <w:t>Подготовка детей к обучению грамоте</w:t>
      </w:r>
    </w:p>
    <w:p w:rsidR="004904A8" w:rsidRPr="00310331" w:rsidRDefault="004904A8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Готовность детей к обучению грамоте – это личные качества ребёнка, уровень его умственного и физического развития. Обучение и воспитание в 1 классе школы предъявляют детям ряд требований не только к запасу знаний, но и к поведению, личному отношению к новому образу жизни, к новым обязанностям и взаимоотношениям со сверстниками и учителями. Для успешного овладения школьной программой ребенку важно в детском саду приобрести умения слушать и понимать воспитателя, товарища, выполнять указания взрослых, связно отвечать на вопросы, правильно держать карандаш, аккуратно пользоваться книгой, владеть элементарными навыками ручного труда.</w:t>
      </w:r>
    </w:p>
    <w:p w:rsidR="004904A8" w:rsidRPr="00310331" w:rsidRDefault="004904A8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В программу по подготовке к обучению грамоте включен так называемый подготовительный период. По сравнению с подготовительным периодом в школе он несколько расширен.</w:t>
      </w:r>
    </w:p>
    <w:p w:rsidR="004904A8" w:rsidRPr="00310331" w:rsidRDefault="004904A8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С психологической точки зрения начальный период обучения грамоте - это формирование нового отношения к речи. Предметом познания становится сама речь, её внешняя звуковая сторона. Большое место отводится развитию фонематического слуха детей, т. е. умения различать в звуковом потоке отдельные слова, составлять из звуков слоги и слова.</w:t>
      </w:r>
    </w:p>
    <w:p w:rsidR="004904A8" w:rsidRPr="00310331" w:rsidRDefault="004904A8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>Дети должны научиться выделять слова в связном коротком предложении, уметь указать в нём количество слов, составить предложение из данных слов. Все эти упражнения направят познание ребёнка на изучение слова.</w:t>
      </w:r>
    </w:p>
    <w:p w:rsidR="004904A8" w:rsidRPr="00310331" w:rsidRDefault="004904A8" w:rsidP="00310331">
      <w:pPr>
        <w:spacing w:after="0"/>
        <w:ind w:firstLine="567"/>
        <w:jc w:val="both"/>
        <w:rPr>
          <w:rFonts w:ascii="Cambria" w:eastAsia="Times New Roman" w:hAnsi="Cambria" w:cs="Times New Roman"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 xml:space="preserve">При обучении на занятиях </w:t>
      </w:r>
      <w:r w:rsidR="00497600" w:rsidRPr="00310331">
        <w:rPr>
          <w:rFonts w:ascii="Cambria" w:eastAsia="Times New Roman" w:hAnsi="Cambria" w:cs="Times New Roman"/>
          <w:sz w:val="24"/>
          <w:szCs w:val="19"/>
          <w:lang w:eastAsia="ru-RU"/>
        </w:rPr>
        <w:t>педагог</w:t>
      </w:r>
      <w:r w:rsidRPr="00310331">
        <w:rPr>
          <w:rFonts w:ascii="Cambria" w:eastAsia="Times New Roman" w:hAnsi="Cambria" w:cs="Times New Roman"/>
          <w:sz w:val="24"/>
          <w:szCs w:val="19"/>
          <w:lang w:eastAsia="ru-RU"/>
        </w:rPr>
        <w:t xml:space="preserve"> применяет различные дидактические игры и упражнения, которые позволят детям эффективно и качественно усваивать программный материал.</w:t>
      </w:r>
    </w:p>
    <w:p w:rsidR="00497600" w:rsidRPr="00310331" w:rsidRDefault="00497600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i/>
          <w:szCs w:val="19"/>
        </w:rPr>
      </w:pPr>
    </w:p>
    <w:p w:rsidR="00961216" w:rsidRDefault="00961216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szCs w:val="19"/>
        </w:rPr>
      </w:pPr>
    </w:p>
    <w:p w:rsidR="00961216" w:rsidRDefault="00961216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szCs w:val="19"/>
        </w:rPr>
      </w:pPr>
    </w:p>
    <w:p w:rsidR="00961216" w:rsidRDefault="00961216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szCs w:val="19"/>
        </w:rPr>
      </w:pPr>
    </w:p>
    <w:p w:rsidR="00961216" w:rsidRDefault="00961216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szCs w:val="19"/>
        </w:rPr>
      </w:pPr>
    </w:p>
    <w:p w:rsidR="00961216" w:rsidRDefault="00961216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szCs w:val="19"/>
        </w:rPr>
      </w:pPr>
    </w:p>
    <w:p w:rsidR="00961216" w:rsidRDefault="00961216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szCs w:val="19"/>
        </w:rPr>
      </w:pPr>
    </w:p>
    <w:p w:rsidR="00961216" w:rsidRDefault="00961216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szCs w:val="19"/>
        </w:rPr>
      </w:pPr>
    </w:p>
    <w:p w:rsidR="00961216" w:rsidRDefault="00961216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szCs w:val="19"/>
        </w:rPr>
      </w:pPr>
    </w:p>
    <w:p w:rsidR="00961216" w:rsidRDefault="00961216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szCs w:val="19"/>
        </w:rPr>
      </w:pPr>
    </w:p>
    <w:p w:rsidR="00961216" w:rsidRDefault="00961216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szCs w:val="19"/>
        </w:rPr>
      </w:pPr>
    </w:p>
    <w:p w:rsidR="00961216" w:rsidRDefault="00961216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szCs w:val="19"/>
        </w:rPr>
      </w:pPr>
    </w:p>
    <w:p w:rsidR="00961216" w:rsidRDefault="00961216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szCs w:val="19"/>
        </w:rPr>
      </w:pPr>
    </w:p>
    <w:p w:rsidR="00961216" w:rsidRDefault="00961216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szCs w:val="19"/>
        </w:rPr>
      </w:pPr>
    </w:p>
    <w:p w:rsidR="00961216" w:rsidRDefault="00961216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szCs w:val="19"/>
        </w:rPr>
      </w:pPr>
    </w:p>
    <w:p w:rsidR="00961216" w:rsidRDefault="00961216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szCs w:val="19"/>
        </w:rPr>
      </w:pPr>
    </w:p>
    <w:p w:rsidR="00961216" w:rsidRDefault="00961216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szCs w:val="19"/>
        </w:rPr>
      </w:pPr>
    </w:p>
    <w:p w:rsidR="00961216" w:rsidRDefault="00961216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szCs w:val="19"/>
        </w:rPr>
      </w:pPr>
    </w:p>
    <w:p w:rsidR="00961216" w:rsidRDefault="00961216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szCs w:val="19"/>
        </w:rPr>
      </w:pPr>
    </w:p>
    <w:p w:rsidR="00961216" w:rsidRDefault="00961216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szCs w:val="19"/>
        </w:rPr>
      </w:pPr>
    </w:p>
    <w:p w:rsidR="00961216" w:rsidRDefault="00961216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szCs w:val="19"/>
        </w:rPr>
      </w:pPr>
    </w:p>
    <w:p w:rsidR="00961216" w:rsidRDefault="00961216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szCs w:val="19"/>
        </w:rPr>
      </w:pPr>
    </w:p>
    <w:p w:rsidR="00961216" w:rsidRDefault="00961216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szCs w:val="19"/>
        </w:rPr>
      </w:pPr>
    </w:p>
    <w:p w:rsidR="00961216" w:rsidRDefault="00961216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szCs w:val="19"/>
        </w:rPr>
      </w:pPr>
    </w:p>
    <w:p w:rsidR="00497600" w:rsidRPr="00310331" w:rsidRDefault="00497600" w:rsidP="0031033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color w:val="FF0000"/>
          <w:szCs w:val="20"/>
        </w:rPr>
      </w:pPr>
      <w:r w:rsidRPr="00310331">
        <w:rPr>
          <w:rFonts w:ascii="Cambria" w:hAnsi="Cambria"/>
          <w:b/>
          <w:szCs w:val="19"/>
        </w:rPr>
        <w:t>1. Развитие звуковой стороны речи</w:t>
      </w:r>
    </w:p>
    <w:p w:rsidR="00497600" w:rsidRPr="00310331" w:rsidRDefault="00497600" w:rsidP="0031033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mbria" w:hAnsi="Cambria"/>
          <w:b/>
          <w:bCs/>
          <w:color w:val="FF0000"/>
          <w:szCs w:val="20"/>
        </w:rPr>
      </w:pPr>
    </w:p>
    <w:p w:rsidR="004904A8" w:rsidRPr="00310331" w:rsidRDefault="0048110E" w:rsidP="0031033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mbria" w:hAnsi="Cambria"/>
          <w:szCs w:val="20"/>
        </w:rPr>
      </w:pPr>
      <w:r w:rsidRPr="00310331">
        <w:rPr>
          <w:rFonts w:ascii="Cambria" w:hAnsi="Cambria"/>
          <w:b/>
          <w:bCs/>
          <w:szCs w:val="20"/>
        </w:rPr>
        <w:t>«СЛОВО   К СЛОВУ»</w:t>
      </w:r>
    </w:p>
    <w:p w:rsidR="00497600" w:rsidRPr="00310331" w:rsidRDefault="004904A8" w:rsidP="0031033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mbria" w:hAnsi="Cambria"/>
          <w:szCs w:val="20"/>
        </w:rPr>
      </w:pPr>
      <w:r w:rsidRPr="00310331">
        <w:rPr>
          <w:rFonts w:ascii="Cambria" w:hAnsi="Cambria"/>
          <w:b/>
          <w:i/>
          <w:szCs w:val="20"/>
        </w:rPr>
        <w:t>Цель:</w:t>
      </w:r>
      <w:r w:rsidRPr="00310331">
        <w:rPr>
          <w:rFonts w:ascii="Cambria" w:hAnsi="Cambria"/>
          <w:szCs w:val="20"/>
        </w:rPr>
        <w:t xml:space="preserve"> развитие мышления, внимания, фонематического слуха.</w:t>
      </w:r>
    </w:p>
    <w:p w:rsidR="00497600" w:rsidRPr="00310331" w:rsidRDefault="004904A8" w:rsidP="0031033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mbria" w:hAnsi="Cambria"/>
          <w:szCs w:val="20"/>
        </w:rPr>
      </w:pPr>
      <w:r w:rsidRPr="00310331">
        <w:rPr>
          <w:rFonts w:ascii="Cambria" w:hAnsi="Cambria"/>
          <w:szCs w:val="20"/>
        </w:rPr>
        <w:t>На наборном полотне сверху вниз расположены схемы слов. Дети должны из множества картинок выбрать те, которые подходят к данной схеме.</w:t>
      </w:r>
    </w:p>
    <w:p w:rsidR="00497600" w:rsidRPr="00310331" w:rsidRDefault="00497600" w:rsidP="0031033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mbria" w:hAnsi="Cambria"/>
          <w:szCs w:val="20"/>
        </w:rPr>
      </w:pPr>
    </w:p>
    <w:p w:rsidR="00497600" w:rsidRPr="00310331" w:rsidRDefault="00497600" w:rsidP="0031033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mbria" w:hAnsi="Cambria"/>
          <w:szCs w:val="20"/>
        </w:rPr>
      </w:pPr>
      <w:r w:rsidRPr="00310331">
        <w:rPr>
          <w:rFonts w:ascii="Cambria" w:hAnsi="Cambria"/>
          <w:b/>
        </w:rPr>
        <w:t xml:space="preserve"> «Я ЗНАЮ …»</w:t>
      </w:r>
    </w:p>
    <w:p w:rsidR="00497600" w:rsidRPr="00310331" w:rsidRDefault="00497600" w:rsidP="00310331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  <w:r w:rsidRPr="00310331">
        <w:rPr>
          <w:rFonts w:ascii="Cambria" w:hAnsi="Cambria"/>
          <w:b/>
          <w:i/>
          <w:sz w:val="24"/>
          <w:szCs w:val="24"/>
        </w:rPr>
        <w:t>Цели:</w:t>
      </w:r>
      <w:r w:rsidRPr="00310331">
        <w:rPr>
          <w:rFonts w:ascii="Cambria" w:hAnsi="Cambria"/>
          <w:sz w:val="24"/>
          <w:szCs w:val="24"/>
        </w:rPr>
        <w:t xml:space="preserve"> пополнение словарного запаса, развитие наблюдательности и внимания.</w:t>
      </w:r>
    </w:p>
    <w:p w:rsidR="00497600" w:rsidRPr="00310331" w:rsidRDefault="00497600" w:rsidP="00310331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  <w:r w:rsidRPr="00310331">
        <w:rPr>
          <w:rFonts w:ascii="Cambria" w:hAnsi="Cambria"/>
          <w:sz w:val="24"/>
          <w:szCs w:val="24"/>
        </w:rPr>
        <w:t>Педагог (ребенок), используя мяч, проговаривает следующий текст, ритмично ударяя мячом о пол:</w:t>
      </w:r>
    </w:p>
    <w:p w:rsidR="00497600" w:rsidRPr="00310331" w:rsidRDefault="00497600" w:rsidP="00310331">
      <w:pPr>
        <w:spacing w:after="0"/>
        <w:jc w:val="both"/>
        <w:rPr>
          <w:rFonts w:ascii="Cambria" w:hAnsi="Cambria"/>
          <w:sz w:val="24"/>
          <w:szCs w:val="24"/>
        </w:rPr>
      </w:pPr>
      <w:r w:rsidRPr="00310331">
        <w:rPr>
          <w:rFonts w:ascii="Cambria" w:hAnsi="Cambria"/>
          <w:sz w:val="24"/>
          <w:szCs w:val="24"/>
        </w:rPr>
        <w:t xml:space="preserve"> -Я знаю </w:t>
      </w:r>
      <w:r w:rsidR="00DE5FCF" w:rsidRPr="00310331">
        <w:rPr>
          <w:rFonts w:ascii="Cambria" w:hAnsi="Cambria"/>
          <w:sz w:val="24"/>
          <w:szCs w:val="24"/>
        </w:rPr>
        <w:t xml:space="preserve">пять </w:t>
      </w:r>
      <w:r w:rsidRPr="00310331">
        <w:rPr>
          <w:rFonts w:ascii="Cambria" w:hAnsi="Cambria"/>
          <w:sz w:val="24"/>
          <w:szCs w:val="24"/>
        </w:rPr>
        <w:t>слов со звуком [</w:t>
      </w:r>
      <w:proofErr w:type="gramStart"/>
      <w:r w:rsidRPr="00310331">
        <w:rPr>
          <w:rFonts w:ascii="Cambria" w:hAnsi="Cambria"/>
          <w:sz w:val="24"/>
          <w:szCs w:val="24"/>
        </w:rPr>
        <w:t>К</w:t>
      </w:r>
      <w:proofErr w:type="gramEnd"/>
      <w:r w:rsidRPr="00310331">
        <w:rPr>
          <w:rFonts w:ascii="Cambria" w:hAnsi="Cambria"/>
          <w:sz w:val="24"/>
          <w:szCs w:val="24"/>
        </w:rPr>
        <w:t xml:space="preserve">]: </w:t>
      </w:r>
    </w:p>
    <w:p w:rsidR="00497600" w:rsidRPr="00310331" w:rsidRDefault="00497600" w:rsidP="00310331">
      <w:pPr>
        <w:spacing w:after="0"/>
        <w:jc w:val="both"/>
        <w:rPr>
          <w:rFonts w:ascii="Cambria" w:hAnsi="Cambria"/>
          <w:sz w:val="24"/>
          <w:szCs w:val="24"/>
        </w:rPr>
      </w:pPr>
      <w:r w:rsidRPr="00310331">
        <w:rPr>
          <w:rFonts w:ascii="Cambria" w:hAnsi="Cambria"/>
          <w:b/>
          <w:i/>
          <w:sz w:val="24"/>
          <w:szCs w:val="24"/>
        </w:rPr>
        <w:t>КАША</w:t>
      </w:r>
      <w:r w:rsidRPr="00310331">
        <w:rPr>
          <w:rFonts w:ascii="Cambria" w:hAnsi="Cambria"/>
          <w:sz w:val="24"/>
          <w:szCs w:val="24"/>
        </w:rPr>
        <w:t xml:space="preserve"> - раз, </w:t>
      </w:r>
    </w:p>
    <w:p w:rsidR="00497600" w:rsidRPr="00310331" w:rsidRDefault="00497600" w:rsidP="00310331">
      <w:pPr>
        <w:spacing w:after="0"/>
        <w:jc w:val="both"/>
        <w:rPr>
          <w:rFonts w:ascii="Cambria" w:hAnsi="Cambria"/>
          <w:sz w:val="24"/>
          <w:szCs w:val="24"/>
        </w:rPr>
      </w:pPr>
      <w:r w:rsidRPr="00310331">
        <w:rPr>
          <w:rFonts w:ascii="Cambria" w:hAnsi="Cambria"/>
          <w:b/>
          <w:i/>
          <w:sz w:val="24"/>
          <w:szCs w:val="24"/>
        </w:rPr>
        <w:t>КРАСКИ</w:t>
      </w:r>
      <w:r w:rsidRPr="00310331">
        <w:rPr>
          <w:rFonts w:ascii="Cambria" w:hAnsi="Cambria"/>
          <w:sz w:val="24"/>
          <w:szCs w:val="24"/>
        </w:rPr>
        <w:t xml:space="preserve"> - два, </w:t>
      </w:r>
    </w:p>
    <w:p w:rsidR="00497600" w:rsidRPr="00310331" w:rsidRDefault="00497600" w:rsidP="00310331">
      <w:pPr>
        <w:spacing w:after="0"/>
        <w:jc w:val="both"/>
        <w:rPr>
          <w:rFonts w:ascii="Cambria" w:hAnsi="Cambria"/>
          <w:sz w:val="24"/>
          <w:szCs w:val="24"/>
        </w:rPr>
      </w:pPr>
      <w:r w:rsidRPr="00310331">
        <w:rPr>
          <w:rFonts w:ascii="Cambria" w:hAnsi="Cambria"/>
          <w:b/>
          <w:i/>
          <w:sz w:val="24"/>
          <w:szCs w:val="24"/>
        </w:rPr>
        <w:t>КРЫША</w:t>
      </w:r>
      <w:r w:rsidRPr="00310331">
        <w:rPr>
          <w:rFonts w:ascii="Cambria" w:hAnsi="Cambria"/>
          <w:sz w:val="24"/>
          <w:szCs w:val="24"/>
        </w:rPr>
        <w:t xml:space="preserve"> - три, </w:t>
      </w:r>
    </w:p>
    <w:p w:rsidR="00497600" w:rsidRPr="00310331" w:rsidRDefault="00497600" w:rsidP="00310331">
      <w:pPr>
        <w:spacing w:after="0"/>
        <w:jc w:val="both"/>
        <w:rPr>
          <w:rFonts w:ascii="Cambria" w:hAnsi="Cambria"/>
          <w:sz w:val="24"/>
          <w:szCs w:val="24"/>
        </w:rPr>
      </w:pPr>
      <w:r w:rsidRPr="00310331">
        <w:rPr>
          <w:rFonts w:ascii="Cambria" w:hAnsi="Cambria"/>
          <w:b/>
          <w:i/>
          <w:sz w:val="24"/>
          <w:szCs w:val="24"/>
        </w:rPr>
        <w:t>КОНФЕТА</w:t>
      </w:r>
      <w:r w:rsidRPr="00310331">
        <w:rPr>
          <w:rFonts w:ascii="Cambria" w:hAnsi="Cambria"/>
          <w:sz w:val="24"/>
          <w:szCs w:val="24"/>
        </w:rPr>
        <w:t xml:space="preserve"> - четыре, </w:t>
      </w:r>
    </w:p>
    <w:p w:rsidR="00497600" w:rsidRPr="00310331" w:rsidRDefault="00497600" w:rsidP="00310331">
      <w:pPr>
        <w:spacing w:after="0"/>
        <w:jc w:val="both"/>
        <w:rPr>
          <w:rFonts w:ascii="Cambria" w:hAnsi="Cambria"/>
          <w:sz w:val="24"/>
          <w:szCs w:val="24"/>
        </w:rPr>
      </w:pPr>
      <w:r w:rsidRPr="00310331">
        <w:rPr>
          <w:rFonts w:ascii="Cambria" w:hAnsi="Cambria"/>
          <w:b/>
          <w:i/>
          <w:sz w:val="24"/>
          <w:szCs w:val="24"/>
        </w:rPr>
        <w:t>КОТ</w:t>
      </w:r>
      <w:r w:rsidRPr="00310331">
        <w:rPr>
          <w:rFonts w:ascii="Cambria" w:hAnsi="Cambria"/>
          <w:sz w:val="24"/>
          <w:szCs w:val="24"/>
        </w:rPr>
        <w:t xml:space="preserve"> - пять.</w:t>
      </w:r>
    </w:p>
    <w:p w:rsidR="00497600" w:rsidRPr="00310331" w:rsidRDefault="00497600" w:rsidP="00310331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  <w:r w:rsidRPr="00310331">
        <w:rPr>
          <w:rFonts w:ascii="Cambria" w:hAnsi="Cambria"/>
          <w:sz w:val="24"/>
          <w:szCs w:val="24"/>
        </w:rPr>
        <w:t xml:space="preserve">Далее мяч передается следующему игроку. Он называет следующие пять предметов, в названии которых есть заданные звуки. </w:t>
      </w:r>
    </w:p>
    <w:p w:rsidR="00361B51" w:rsidRPr="00310331" w:rsidRDefault="00361B51" w:rsidP="00310331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</w:p>
    <w:p w:rsidR="00361B51" w:rsidRPr="00310331" w:rsidRDefault="00361B51" w:rsidP="00310331">
      <w:pPr>
        <w:spacing w:after="0"/>
        <w:ind w:firstLine="567"/>
        <w:jc w:val="both"/>
        <w:rPr>
          <w:rFonts w:ascii="Cambria" w:hAnsi="Cambria"/>
          <w:b/>
          <w:sz w:val="24"/>
          <w:szCs w:val="24"/>
        </w:rPr>
      </w:pPr>
      <w:r w:rsidRPr="00310331">
        <w:rPr>
          <w:rFonts w:ascii="Cambria" w:hAnsi="Cambria"/>
          <w:b/>
          <w:sz w:val="24"/>
          <w:szCs w:val="24"/>
        </w:rPr>
        <w:t>«ИДЕМ В ГОСТИ»</w:t>
      </w:r>
    </w:p>
    <w:p w:rsidR="00361B51" w:rsidRPr="00310331" w:rsidRDefault="00361B51" w:rsidP="00310331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  <w:r w:rsidRPr="00310331">
        <w:rPr>
          <w:rFonts w:ascii="Cambria" w:hAnsi="Cambria"/>
          <w:b/>
          <w:i/>
          <w:sz w:val="24"/>
          <w:szCs w:val="24"/>
        </w:rPr>
        <w:t>Цели:</w:t>
      </w:r>
      <w:r w:rsidRPr="00310331">
        <w:rPr>
          <w:rFonts w:ascii="Cambria" w:hAnsi="Cambria"/>
          <w:sz w:val="24"/>
          <w:szCs w:val="24"/>
        </w:rPr>
        <w:t xml:space="preserve"> пополнение словарного запаса, развитие наблюдательности и внимания.</w:t>
      </w:r>
    </w:p>
    <w:p w:rsidR="00361B51" w:rsidRPr="00310331" w:rsidRDefault="00361B51" w:rsidP="00310331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  <w:r w:rsidRPr="00310331">
        <w:rPr>
          <w:rFonts w:ascii="Cambria" w:hAnsi="Cambria"/>
          <w:sz w:val="24"/>
          <w:szCs w:val="24"/>
        </w:rPr>
        <w:t>Дети делятся на группы: хозяева и гости. «Хозяева» должны встретить «гостей», используя «волшебные слова». «Гости отвечают тем же».</w:t>
      </w:r>
    </w:p>
    <w:p w:rsidR="00497600" w:rsidRPr="00310331" w:rsidRDefault="00497600" w:rsidP="00310331">
      <w:pPr>
        <w:spacing w:after="0"/>
        <w:jc w:val="center"/>
        <w:rPr>
          <w:rFonts w:ascii="Cambria" w:eastAsia="Times New Roman" w:hAnsi="Cambria" w:cs="Times New Roman"/>
          <w:b/>
          <w:sz w:val="24"/>
          <w:szCs w:val="19"/>
          <w:lang w:eastAsia="ru-RU"/>
        </w:rPr>
      </w:pPr>
    </w:p>
    <w:p w:rsidR="00497600" w:rsidRPr="00310331" w:rsidRDefault="00497600" w:rsidP="00310331">
      <w:pPr>
        <w:spacing w:after="0"/>
        <w:jc w:val="center"/>
        <w:rPr>
          <w:rFonts w:ascii="Cambria" w:eastAsia="Times New Roman" w:hAnsi="Cambria" w:cs="Times New Roman"/>
          <w:b/>
          <w:sz w:val="24"/>
          <w:szCs w:val="19"/>
          <w:lang w:eastAsia="ru-RU"/>
        </w:rPr>
      </w:pPr>
      <w:r w:rsidRPr="00310331">
        <w:rPr>
          <w:rFonts w:ascii="Cambria" w:eastAsia="Times New Roman" w:hAnsi="Cambria" w:cs="Times New Roman"/>
          <w:b/>
          <w:sz w:val="24"/>
          <w:szCs w:val="19"/>
          <w:lang w:eastAsia="ru-RU"/>
        </w:rPr>
        <w:t>2. Знакомство со знаковой системой языка </w:t>
      </w:r>
      <w:r w:rsidRPr="00310331">
        <w:rPr>
          <w:rFonts w:ascii="Cambria" w:eastAsia="Times New Roman" w:hAnsi="Cambria" w:cs="Times New Roman"/>
          <w:b/>
          <w:i/>
          <w:iCs/>
          <w:sz w:val="24"/>
          <w:szCs w:val="19"/>
          <w:lang w:eastAsia="ru-RU"/>
        </w:rPr>
        <w:t>(буквами)</w:t>
      </w:r>
    </w:p>
    <w:p w:rsidR="00497600" w:rsidRPr="00310331" w:rsidRDefault="00497600" w:rsidP="00310331">
      <w:pPr>
        <w:shd w:val="clear" w:color="auto" w:fill="FFFFFF"/>
        <w:spacing w:after="0"/>
        <w:ind w:firstLine="567"/>
        <w:jc w:val="both"/>
        <w:rPr>
          <w:rFonts w:ascii="Cambria" w:eastAsia="Times New Roman" w:hAnsi="Cambria" w:cs="Helvetica"/>
          <w:b/>
          <w:bCs/>
          <w:sz w:val="24"/>
          <w:szCs w:val="24"/>
          <w:lang w:eastAsia="ru-RU"/>
        </w:rPr>
      </w:pPr>
    </w:p>
    <w:p w:rsidR="00497600" w:rsidRPr="00310331" w:rsidRDefault="00497600" w:rsidP="00310331">
      <w:pPr>
        <w:shd w:val="clear" w:color="auto" w:fill="FFFFFF"/>
        <w:spacing w:after="0"/>
        <w:ind w:firstLine="567"/>
        <w:jc w:val="both"/>
        <w:rPr>
          <w:rFonts w:ascii="Cambria" w:eastAsia="Times New Roman" w:hAnsi="Cambria" w:cs="Helvetica"/>
          <w:sz w:val="24"/>
          <w:szCs w:val="24"/>
          <w:lang w:eastAsia="ru-RU"/>
        </w:rPr>
      </w:pPr>
      <w:r w:rsidRPr="00310331">
        <w:rPr>
          <w:rFonts w:ascii="Cambria" w:eastAsia="Times New Roman" w:hAnsi="Cambria" w:cs="Helvetica"/>
          <w:b/>
          <w:bCs/>
          <w:sz w:val="24"/>
          <w:szCs w:val="24"/>
          <w:lang w:eastAsia="ru-RU"/>
        </w:rPr>
        <w:t>«ПИСЬМО НА ЛАДОШКЕ»</w:t>
      </w:r>
    </w:p>
    <w:p w:rsidR="00497600" w:rsidRPr="00310331" w:rsidRDefault="00497600" w:rsidP="00310331">
      <w:pPr>
        <w:shd w:val="clear" w:color="auto" w:fill="FFFFFF"/>
        <w:spacing w:after="0"/>
        <w:ind w:firstLine="567"/>
        <w:jc w:val="both"/>
        <w:rPr>
          <w:rFonts w:ascii="Cambria" w:eastAsia="Times New Roman" w:hAnsi="Cambria" w:cs="Helvetica"/>
          <w:sz w:val="24"/>
          <w:szCs w:val="24"/>
          <w:lang w:eastAsia="ru-RU"/>
        </w:rPr>
      </w:pPr>
      <w:r w:rsidRPr="00310331">
        <w:rPr>
          <w:rFonts w:ascii="Cambria" w:eastAsia="Times New Roman" w:hAnsi="Cambria" w:cs="Helvetica"/>
          <w:b/>
          <w:bCs/>
          <w:i/>
          <w:sz w:val="24"/>
          <w:szCs w:val="24"/>
          <w:lang w:eastAsia="ru-RU"/>
        </w:rPr>
        <w:t>Цель:</w:t>
      </w:r>
      <w:r w:rsidRPr="00310331">
        <w:rPr>
          <w:rFonts w:ascii="Cambria" w:eastAsia="Times New Roman" w:hAnsi="Cambria" w:cs="Helvetica"/>
          <w:b/>
          <w:bCs/>
          <w:sz w:val="24"/>
          <w:szCs w:val="24"/>
          <w:lang w:eastAsia="ru-RU"/>
        </w:rPr>
        <w:t> </w:t>
      </w:r>
      <w:r w:rsidRPr="00310331">
        <w:rPr>
          <w:rFonts w:ascii="Cambria" w:eastAsia="Times New Roman" w:hAnsi="Cambria" w:cs="Helvetica"/>
          <w:sz w:val="24"/>
          <w:szCs w:val="24"/>
          <w:lang w:eastAsia="ru-RU"/>
        </w:rPr>
        <w:t>развивать зрительное и пространствен</w:t>
      </w:r>
      <w:r w:rsidRPr="00310331">
        <w:rPr>
          <w:rFonts w:ascii="Cambria" w:eastAsia="Times New Roman" w:hAnsi="Cambria" w:cs="Helvetica"/>
          <w:sz w:val="24"/>
          <w:szCs w:val="24"/>
          <w:lang w:eastAsia="ru-RU"/>
        </w:rPr>
        <w:softHyphen/>
        <w:t>ное представление букв, память, внимание.</w:t>
      </w:r>
    </w:p>
    <w:p w:rsidR="00497600" w:rsidRPr="00310331" w:rsidRDefault="00497600" w:rsidP="00310331">
      <w:pPr>
        <w:shd w:val="clear" w:color="auto" w:fill="FFFFFF"/>
        <w:spacing w:after="0"/>
        <w:ind w:firstLine="567"/>
        <w:jc w:val="both"/>
        <w:rPr>
          <w:rFonts w:ascii="Cambria" w:eastAsia="Times New Roman" w:hAnsi="Cambria" w:cs="Helvetica"/>
          <w:sz w:val="24"/>
          <w:szCs w:val="24"/>
          <w:lang w:eastAsia="ru-RU"/>
        </w:rPr>
      </w:pPr>
      <w:r w:rsidRPr="00310331">
        <w:rPr>
          <w:rFonts w:ascii="Cambria" w:eastAsia="Times New Roman" w:hAnsi="Cambria" w:cs="Helvetica"/>
          <w:sz w:val="24"/>
          <w:szCs w:val="24"/>
          <w:lang w:eastAsia="ru-RU"/>
        </w:rPr>
        <w:t>Дети разбиваются на пары, один из них водящий, он пишет на ладони другого ребёнка — «листа» (он закрывает глаза) — букву пальцем. «Лист» отгадывает, какую букву на</w:t>
      </w:r>
      <w:r w:rsidRPr="00310331">
        <w:rPr>
          <w:rFonts w:ascii="Cambria" w:eastAsia="Times New Roman" w:hAnsi="Cambria" w:cs="Helvetica"/>
          <w:sz w:val="24"/>
          <w:szCs w:val="24"/>
          <w:lang w:eastAsia="ru-RU"/>
        </w:rPr>
        <w:softHyphen/>
        <w:t>писал водящий.</w:t>
      </w:r>
    </w:p>
    <w:p w:rsidR="00273DEB" w:rsidRPr="00310331" w:rsidRDefault="00273DEB" w:rsidP="00310331">
      <w:pPr>
        <w:spacing w:after="0"/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273DEB" w:rsidRPr="00310331" w:rsidRDefault="00273DEB" w:rsidP="00310331">
      <w:pPr>
        <w:spacing w:after="0"/>
        <w:ind w:firstLine="567"/>
        <w:jc w:val="both"/>
        <w:rPr>
          <w:rFonts w:ascii="Cambria" w:hAnsi="Cambria"/>
          <w:b/>
          <w:sz w:val="24"/>
          <w:szCs w:val="24"/>
        </w:rPr>
      </w:pPr>
      <w:r w:rsidRPr="00310331">
        <w:rPr>
          <w:rFonts w:ascii="Cambria" w:hAnsi="Cambria"/>
          <w:b/>
          <w:sz w:val="24"/>
          <w:szCs w:val="24"/>
        </w:rPr>
        <w:t>«КТО НАБЛЮДАТЕЛЬНЕЕ»</w:t>
      </w:r>
    </w:p>
    <w:p w:rsidR="00273DEB" w:rsidRPr="00310331" w:rsidRDefault="00273DEB" w:rsidP="00310331">
      <w:pPr>
        <w:spacing w:after="0"/>
        <w:ind w:firstLine="567"/>
        <w:jc w:val="both"/>
        <w:rPr>
          <w:rFonts w:ascii="Cambria" w:hAnsi="Cambria"/>
          <w:b/>
          <w:sz w:val="24"/>
          <w:szCs w:val="24"/>
        </w:rPr>
      </w:pPr>
      <w:r w:rsidRPr="00310331">
        <w:rPr>
          <w:rFonts w:ascii="Cambria" w:hAnsi="Cambria"/>
          <w:b/>
          <w:i/>
          <w:sz w:val="24"/>
          <w:szCs w:val="24"/>
        </w:rPr>
        <w:t>Цель:</w:t>
      </w:r>
      <w:r w:rsidRPr="00310331">
        <w:rPr>
          <w:rFonts w:ascii="Cambria" w:hAnsi="Cambria"/>
          <w:sz w:val="24"/>
          <w:szCs w:val="24"/>
        </w:rPr>
        <w:t xml:space="preserve"> закрепление знаний о буквах и звуках, поиск букв в тексте, развитие внимания и наблюдательности. </w:t>
      </w:r>
    </w:p>
    <w:p w:rsidR="00273DEB" w:rsidRPr="00310331" w:rsidRDefault="00273DEB" w:rsidP="00310331">
      <w:pPr>
        <w:spacing w:after="0"/>
        <w:jc w:val="both"/>
        <w:rPr>
          <w:rFonts w:ascii="Cambria" w:hAnsi="Cambria"/>
          <w:sz w:val="24"/>
          <w:szCs w:val="24"/>
        </w:rPr>
      </w:pPr>
      <w:r w:rsidRPr="00310331">
        <w:rPr>
          <w:rFonts w:ascii="Cambria" w:hAnsi="Cambria"/>
          <w:sz w:val="24"/>
          <w:szCs w:val="24"/>
        </w:rPr>
        <w:t xml:space="preserve">Педагог предлагает детям текст, где </w:t>
      </w:r>
      <w:proofErr w:type="gramStart"/>
      <w:r w:rsidRPr="00310331">
        <w:rPr>
          <w:rFonts w:ascii="Cambria" w:hAnsi="Cambria"/>
          <w:sz w:val="24"/>
          <w:szCs w:val="24"/>
        </w:rPr>
        <w:t>обучающиеся</w:t>
      </w:r>
      <w:proofErr w:type="gramEnd"/>
      <w:r w:rsidRPr="00310331">
        <w:rPr>
          <w:rFonts w:ascii="Cambria" w:hAnsi="Cambria"/>
          <w:sz w:val="24"/>
          <w:szCs w:val="24"/>
        </w:rPr>
        <w:t xml:space="preserve"> находят  выбранную учителем букву.</w:t>
      </w:r>
    </w:p>
    <w:p w:rsidR="00497600" w:rsidRPr="00310331" w:rsidRDefault="00497600" w:rsidP="00310331">
      <w:pPr>
        <w:shd w:val="clear" w:color="auto" w:fill="FFFFFF"/>
        <w:spacing w:after="0"/>
        <w:ind w:firstLine="567"/>
        <w:jc w:val="both"/>
        <w:rPr>
          <w:rFonts w:ascii="Cambria" w:eastAsia="Times New Roman" w:hAnsi="Cambria" w:cs="Times New Roman"/>
          <w:b/>
          <w:sz w:val="24"/>
          <w:szCs w:val="19"/>
          <w:lang w:eastAsia="ru-RU"/>
        </w:rPr>
      </w:pPr>
    </w:p>
    <w:p w:rsidR="00497600" w:rsidRPr="00310331" w:rsidRDefault="00497600" w:rsidP="00310331">
      <w:pPr>
        <w:shd w:val="clear" w:color="auto" w:fill="FFFFFF"/>
        <w:spacing w:after="0"/>
        <w:ind w:firstLine="567"/>
        <w:jc w:val="both"/>
        <w:rPr>
          <w:rFonts w:ascii="Cambria" w:eastAsia="Times New Roman" w:hAnsi="Cambria" w:cs="Helvetica"/>
          <w:b/>
          <w:bCs/>
          <w:sz w:val="24"/>
          <w:szCs w:val="24"/>
          <w:lang w:eastAsia="ru-RU"/>
        </w:rPr>
      </w:pPr>
      <w:r w:rsidRPr="00310331">
        <w:rPr>
          <w:rFonts w:ascii="Cambria" w:eastAsia="Times New Roman" w:hAnsi="Cambria" w:cs="Times New Roman"/>
          <w:b/>
          <w:sz w:val="24"/>
          <w:szCs w:val="19"/>
          <w:lang w:eastAsia="ru-RU"/>
        </w:rPr>
        <w:t>3.  Подготовка руки дошкольника к письму </w:t>
      </w:r>
    </w:p>
    <w:p w:rsidR="00310331" w:rsidRPr="00310331" w:rsidRDefault="00310331" w:rsidP="00310331">
      <w:pPr>
        <w:pStyle w:val="titlemain2"/>
        <w:spacing w:before="0" w:beforeAutospacing="0" w:after="0" w:afterAutospacing="0" w:line="276" w:lineRule="auto"/>
        <w:ind w:firstLine="567"/>
        <w:rPr>
          <w:rFonts w:ascii="Cambria" w:hAnsi="Cambria"/>
          <w:b/>
          <w:i/>
        </w:rPr>
      </w:pPr>
    </w:p>
    <w:p w:rsidR="00310331" w:rsidRPr="00310331" w:rsidRDefault="00310331" w:rsidP="00310331">
      <w:pPr>
        <w:pStyle w:val="titlemain2"/>
        <w:spacing w:before="0" w:beforeAutospacing="0" w:after="0" w:afterAutospacing="0" w:line="276" w:lineRule="auto"/>
        <w:ind w:firstLine="567"/>
        <w:rPr>
          <w:rFonts w:ascii="Cambria" w:hAnsi="Cambria"/>
          <w:b/>
          <w:i/>
        </w:rPr>
      </w:pPr>
      <w:r w:rsidRPr="00310331">
        <w:rPr>
          <w:rFonts w:ascii="Cambria" w:hAnsi="Cambria"/>
          <w:b/>
          <w:i/>
        </w:rPr>
        <w:t>«КРУЖОК»</w:t>
      </w:r>
    </w:p>
    <w:p w:rsidR="00310331" w:rsidRPr="00310331" w:rsidRDefault="00310331" w:rsidP="00310331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  <w:r w:rsidRPr="00310331">
        <w:rPr>
          <w:rFonts w:ascii="Cambria" w:hAnsi="Cambria"/>
          <w:b/>
          <w:i/>
          <w:sz w:val="24"/>
          <w:szCs w:val="24"/>
        </w:rPr>
        <w:t>Цель:</w:t>
      </w:r>
      <w:r w:rsidRPr="00310331">
        <w:rPr>
          <w:rFonts w:ascii="Cambria" w:hAnsi="Cambria"/>
          <w:sz w:val="24"/>
          <w:szCs w:val="24"/>
        </w:rPr>
        <w:t xml:space="preserve"> закрепление знаний о буквах, развитие звукового анализа и синтеза, внимания и наблюдательности. </w:t>
      </w:r>
    </w:p>
    <w:p w:rsidR="00310331" w:rsidRPr="00310331" w:rsidRDefault="00310331" w:rsidP="00310331">
      <w:pPr>
        <w:spacing w:after="0"/>
        <w:ind w:firstLine="567"/>
        <w:jc w:val="center"/>
        <w:rPr>
          <w:rFonts w:ascii="Cambria" w:hAnsi="Cambria"/>
          <w:b/>
          <w:sz w:val="24"/>
          <w:szCs w:val="24"/>
        </w:rPr>
      </w:pPr>
      <w:r w:rsidRPr="00310331">
        <w:rPr>
          <w:rFonts w:ascii="Cambria" w:hAnsi="Cambria"/>
          <w:b/>
          <w:sz w:val="24"/>
          <w:szCs w:val="24"/>
        </w:rPr>
        <w:t>Упражнение пригодится вам, если ребенок не умеет писать.</w:t>
      </w:r>
    </w:p>
    <w:p w:rsidR="00310331" w:rsidRPr="00310331" w:rsidRDefault="00310331" w:rsidP="00310331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  <w:r w:rsidRPr="00310331">
        <w:rPr>
          <w:rFonts w:ascii="Cambria" w:hAnsi="Cambria"/>
          <w:sz w:val="24"/>
          <w:szCs w:val="24"/>
        </w:rPr>
        <w:lastRenderedPageBreak/>
        <w:t>Задание: "Сейчас мы запишем несколько слов, но не буквами, а кружками. Сколько звуков в слове, столько кружков ты и нарисуешь. Произнеси слово "мак". Сколько кружков надо нарисовать? Три".</w:t>
      </w:r>
    </w:p>
    <w:p w:rsidR="00310331" w:rsidRPr="00310331" w:rsidRDefault="00310331" w:rsidP="00310331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  <w:r w:rsidRPr="00310331">
        <w:rPr>
          <w:rFonts w:ascii="Cambria" w:hAnsi="Cambria"/>
          <w:sz w:val="24"/>
          <w:szCs w:val="24"/>
        </w:rPr>
        <w:t>Образец: МАК – 000</w:t>
      </w:r>
    </w:p>
    <w:p w:rsidR="00310331" w:rsidRPr="00310331" w:rsidRDefault="00961216" w:rsidP="00310331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Внимание: </w:t>
      </w:r>
      <w:r w:rsidR="00310331" w:rsidRPr="00310331">
        <w:rPr>
          <w:rFonts w:ascii="Cambria" w:hAnsi="Cambria"/>
          <w:sz w:val="24"/>
          <w:szCs w:val="24"/>
        </w:rPr>
        <w:t xml:space="preserve">подбирая слова для упражнения, старайтесь, чтобы количество звуков в них совпадало с количеством букв. </w:t>
      </w:r>
    </w:p>
    <w:p w:rsidR="00310331" w:rsidRPr="00310331" w:rsidRDefault="00310331" w:rsidP="00310331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  <w:r w:rsidRPr="00310331">
        <w:rPr>
          <w:rFonts w:ascii="Cambria" w:hAnsi="Cambria"/>
          <w:sz w:val="24"/>
          <w:szCs w:val="24"/>
        </w:rPr>
        <w:t>Так, в слове "конь" букв 4, а звука три - [</w:t>
      </w:r>
      <w:proofErr w:type="gramStart"/>
      <w:r w:rsidRPr="00310331">
        <w:rPr>
          <w:rFonts w:ascii="Cambria" w:hAnsi="Cambria"/>
          <w:sz w:val="24"/>
          <w:szCs w:val="24"/>
        </w:rPr>
        <w:t>к</w:t>
      </w:r>
      <w:proofErr w:type="gramEnd"/>
      <w:r w:rsidRPr="00310331">
        <w:rPr>
          <w:rFonts w:ascii="Cambria" w:hAnsi="Cambria"/>
          <w:sz w:val="24"/>
          <w:szCs w:val="24"/>
        </w:rPr>
        <w:t xml:space="preserve"> - о - н']. Подобные слова могут вызвать у ребенка затруднения.</w:t>
      </w:r>
    </w:p>
    <w:p w:rsidR="00244B95" w:rsidRPr="00310331" w:rsidRDefault="00310331" w:rsidP="00310331">
      <w:pPr>
        <w:spacing w:after="0"/>
        <w:ind w:firstLine="567"/>
        <w:jc w:val="both"/>
        <w:rPr>
          <w:rFonts w:ascii="Cambria" w:hAnsi="Cambria"/>
          <w:b/>
          <w:i/>
          <w:sz w:val="24"/>
          <w:szCs w:val="24"/>
        </w:rPr>
      </w:pPr>
      <w:proofErr w:type="gramStart"/>
      <w:r w:rsidRPr="00310331">
        <w:rPr>
          <w:rFonts w:ascii="Cambria" w:hAnsi="Cambria"/>
          <w:sz w:val="24"/>
          <w:szCs w:val="24"/>
        </w:rPr>
        <w:t xml:space="preserve">Слова для диктанта: </w:t>
      </w:r>
      <w:r w:rsidRPr="00310331">
        <w:rPr>
          <w:rFonts w:ascii="Cambria" w:hAnsi="Cambria"/>
          <w:b/>
          <w:i/>
          <w:sz w:val="24"/>
          <w:szCs w:val="24"/>
        </w:rPr>
        <w:t>трава, бумага, ручка, булка, палка, ромашка, звезда, сосна, телефон, таблетка.</w:t>
      </w:r>
      <w:proofErr w:type="gramEnd"/>
    </w:p>
    <w:p w:rsidR="00310331" w:rsidRPr="00310331" w:rsidRDefault="00310331" w:rsidP="00310331">
      <w:pPr>
        <w:spacing w:after="0"/>
        <w:rPr>
          <w:rFonts w:ascii="Cambria" w:hAnsi="Cambria"/>
          <w:szCs w:val="24"/>
          <w:highlight w:val="yellow"/>
        </w:rPr>
      </w:pPr>
    </w:p>
    <w:p w:rsidR="00310331" w:rsidRPr="00310331" w:rsidRDefault="00244B95" w:rsidP="00310331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  <w:r w:rsidRPr="00310331">
        <w:rPr>
          <w:rFonts w:ascii="Cambria" w:hAnsi="Cambria"/>
          <w:sz w:val="24"/>
          <w:szCs w:val="24"/>
        </w:rPr>
        <w:t xml:space="preserve">Обучение грамоте - один из самых ответственных периодов в жизни ребенка. И результат обучения во многом зависит от </w:t>
      </w:r>
      <w:r w:rsidR="00310331" w:rsidRPr="00310331">
        <w:rPr>
          <w:rFonts w:ascii="Cambria" w:hAnsi="Cambria"/>
          <w:sz w:val="24"/>
          <w:szCs w:val="24"/>
        </w:rPr>
        <w:t>педагога</w:t>
      </w:r>
      <w:r w:rsidRPr="00310331">
        <w:rPr>
          <w:rFonts w:ascii="Cambria" w:hAnsi="Cambria"/>
          <w:sz w:val="24"/>
          <w:szCs w:val="24"/>
        </w:rPr>
        <w:t xml:space="preserve">, от его терпения, доброты, ласки. </w:t>
      </w:r>
    </w:p>
    <w:p w:rsidR="00244B95" w:rsidRPr="00310331" w:rsidRDefault="00244B95" w:rsidP="00310331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  <w:r w:rsidRPr="00310331">
        <w:rPr>
          <w:rFonts w:ascii="Cambria" w:hAnsi="Cambria"/>
          <w:sz w:val="24"/>
          <w:szCs w:val="24"/>
        </w:rPr>
        <w:t>Надо дать  ребенку возможность поверить в собственные силы. Обучение не должно быть связано с негативными эмоциями в общении с педагогом. Каждый из учеников должен почувствовать успех, познать радость «открытия» для себя и с желанием и хорошим настроением идти на каждый урок. Пусть ученик думает, фантазирует, творит!</w:t>
      </w:r>
    </w:p>
    <w:p w:rsidR="00244B95" w:rsidRPr="00310331" w:rsidRDefault="00244B95" w:rsidP="00310331">
      <w:pPr>
        <w:spacing w:after="0"/>
        <w:jc w:val="both"/>
        <w:rPr>
          <w:rFonts w:ascii="Cambria" w:hAnsi="Cambria"/>
          <w:sz w:val="24"/>
          <w:szCs w:val="24"/>
        </w:rPr>
      </w:pPr>
    </w:p>
    <w:p w:rsidR="00310331" w:rsidRPr="00310331" w:rsidRDefault="00310331" w:rsidP="00310331">
      <w:pPr>
        <w:shd w:val="clear" w:color="auto" w:fill="FFFFFF"/>
        <w:spacing w:after="0"/>
        <w:rPr>
          <w:rFonts w:ascii="Cambria" w:eastAsia="Times New Roman" w:hAnsi="Cambria" w:cs="Times New Roman"/>
          <w:color w:val="FF0000"/>
          <w:sz w:val="20"/>
          <w:szCs w:val="20"/>
          <w:lang w:eastAsia="ru-RU"/>
        </w:rPr>
      </w:pPr>
    </w:p>
    <w:p w:rsidR="00310331" w:rsidRPr="00310331" w:rsidRDefault="00310331" w:rsidP="00310331">
      <w:pPr>
        <w:shd w:val="clear" w:color="auto" w:fill="FFFFFF"/>
        <w:spacing w:after="0"/>
        <w:rPr>
          <w:rFonts w:ascii="Cambria" w:eastAsia="Times New Roman" w:hAnsi="Cambria" w:cs="Times New Roman"/>
          <w:color w:val="FF0000"/>
          <w:sz w:val="20"/>
          <w:szCs w:val="20"/>
          <w:lang w:eastAsia="ru-RU"/>
        </w:rPr>
      </w:pPr>
    </w:p>
    <w:p w:rsidR="00310331" w:rsidRPr="00310331" w:rsidRDefault="00310331" w:rsidP="00310331">
      <w:pPr>
        <w:shd w:val="clear" w:color="auto" w:fill="FFFFFF"/>
        <w:spacing w:after="0"/>
        <w:rPr>
          <w:rFonts w:ascii="Cambria" w:eastAsia="Times New Roman" w:hAnsi="Cambria" w:cs="Times New Roman"/>
          <w:color w:val="FF0000"/>
          <w:sz w:val="20"/>
          <w:szCs w:val="20"/>
          <w:lang w:eastAsia="ru-RU"/>
        </w:rPr>
      </w:pPr>
    </w:p>
    <w:p w:rsidR="00310331" w:rsidRPr="00310331" w:rsidRDefault="00310331" w:rsidP="00310331">
      <w:pPr>
        <w:shd w:val="clear" w:color="auto" w:fill="FFFFFF"/>
        <w:spacing w:after="0"/>
        <w:rPr>
          <w:rFonts w:ascii="Cambria" w:eastAsia="Times New Roman" w:hAnsi="Cambria" w:cs="Times New Roman"/>
          <w:color w:val="FF0000"/>
          <w:sz w:val="20"/>
          <w:szCs w:val="20"/>
          <w:lang w:eastAsia="ru-RU"/>
        </w:rPr>
      </w:pPr>
    </w:p>
    <w:p w:rsidR="00310331" w:rsidRPr="00310331" w:rsidRDefault="00310331" w:rsidP="00310331">
      <w:pPr>
        <w:shd w:val="clear" w:color="auto" w:fill="FFFFFF"/>
        <w:spacing w:after="0"/>
        <w:rPr>
          <w:rFonts w:ascii="Cambria" w:eastAsia="Times New Roman" w:hAnsi="Cambria" w:cs="Times New Roman"/>
          <w:color w:val="FF0000"/>
          <w:sz w:val="20"/>
          <w:szCs w:val="20"/>
          <w:lang w:eastAsia="ru-RU"/>
        </w:rPr>
      </w:pPr>
    </w:p>
    <w:p w:rsidR="00D75F7C" w:rsidRPr="00310331" w:rsidRDefault="00D75F7C" w:rsidP="00310331">
      <w:pPr>
        <w:spacing w:after="0"/>
        <w:rPr>
          <w:rFonts w:ascii="Cambria" w:hAnsi="Cambria"/>
          <w:sz w:val="24"/>
        </w:rPr>
      </w:pPr>
    </w:p>
    <w:sectPr w:rsidR="00D75F7C" w:rsidRPr="00310331" w:rsidSect="004904A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950"/>
    <w:multiLevelType w:val="multilevel"/>
    <w:tmpl w:val="EF98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D746E"/>
    <w:multiLevelType w:val="multilevel"/>
    <w:tmpl w:val="F01E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44860"/>
    <w:multiLevelType w:val="multilevel"/>
    <w:tmpl w:val="97E6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6451D"/>
    <w:multiLevelType w:val="multilevel"/>
    <w:tmpl w:val="38F4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C5630"/>
    <w:multiLevelType w:val="hybridMultilevel"/>
    <w:tmpl w:val="52E0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21A9D"/>
    <w:multiLevelType w:val="multilevel"/>
    <w:tmpl w:val="5A98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2E"/>
    <w:rsid w:val="000A3155"/>
    <w:rsid w:val="000E723D"/>
    <w:rsid w:val="00127D47"/>
    <w:rsid w:val="00240E6F"/>
    <w:rsid w:val="00244B95"/>
    <w:rsid w:val="00273DEB"/>
    <w:rsid w:val="002D16E1"/>
    <w:rsid w:val="00310331"/>
    <w:rsid w:val="00361B51"/>
    <w:rsid w:val="00362D62"/>
    <w:rsid w:val="003B3A3B"/>
    <w:rsid w:val="004154AC"/>
    <w:rsid w:val="0048110E"/>
    <w:rsid w:val="004904A8"/>
    <w:rsid w:val="00497600"/>
    <w:rsid w:val="004E552E"/>
    <w:rsid w:val="00791815"/>
    <w:rsid w:val="008B051E"/>
    <w:rsid w:val="008E3C0D"/>
    <w:rsid w:val="00961216"/>
    <w:rsid w:val="00983FE5"/>
    <w:rsid w:val="009B068F"/>
    <w:rsid w:val="00A86623"/>
    <w:rsid w:val="00B34A90"/>
    <w:rsid w:val="00C608BD"/>
    <w:rsid w:val="00D75F7C"/>
    <w:rsid w:val="00DE5FCF"/>
    <w:rsid w:val="00E32F57"/>
    <w:rsid w:val="00F4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A8"/>
  </w:style>
  <w:style w:type="paragraph" w:styleId="1">
    <w:name w:val="heading 1"/>
    <w:basedOn w:val="a"/>
    <w:link w:val="10"/>
    <w:uiPriority w:val="9"/>
    <w:qFormat/>
    <w:rsid w:val="00D75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5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1">
    <w:name w:val="titlemain21"/>
    <w:basedOn w:val="a0"/>
    <w:rsid w:val="004904A8"/>
  </w:style>
  <w:style w:type="paragraph" w:customStyle="1" w:styleId="titlemain2">
    <w:name w:val="titlemain2"/>
    <w:basedOn w:val="a"/>
    <w:rsid w:val="0049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3C0D"/>
    <w:pPr>
      <w:ind w:left="720"/>
      <w:contextualSpacing/>
    </w:pPr>
  </w:style>
  <w:style w:type="paragraph" w:customStyle="1" w:styleId="c0">
    <w:name w:val="c0"/>
    <w:basedOn w:val="a"/>
    <w:rsid w:val="00D7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5F7C"/>
  </w:style>
  <w:style w:type="character" w:customStyle="1" w:styleId="c2">
    <w:name w:val="c2"/>
    <w:basedOn w:val="a0"/>
    <w:rsid w:val="00D75F7C"/>
  </w:style>
  <w:style w:type="paragraph" w:customStyle="1" w:styleId="c12">
    <w:name w:val="c12"/>
    <w:basedOn w:val="a"/>
    <w:rsid w:val="00D7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5F7C"/>
  </w:style>
  <w:style w:type="character" w:customStyle="1" w:styleId="10">
    <w:name w:val="Заголовок 1 Знак"/>
    <w:basedOn w:val="a0"/>
    <w:link w:val="1"/>
    <w:uiPriority w:val="9"/>
    <w:rsid w:val="00D75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5F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eta-author">
    <w:name w:val="meta-author"/>
    <w:basedOn w:val="a0"/>
    <w:rsid w:val="00D75F7C"/>
  </w:style>
  <w:style w:type="character" w:styleId="a5">
    <w:name w:val="Hyperlink"/>
    <w:basedOn w:val="a0"/>
    <w:uiPriority w:val="99"/>
    <w:semiHidden/>
    <w:unhideWhenUsed/>
    <w:rsid w:val="00D75F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5F7C"/>
  </w:style>
  <w:style w:type="character" w:customStyle="1" w:styleId="meta-sep">
    <w:name w:val="meta-sep"/>
    <w:basedOn w:val="a0"/>
    <w:rsid w:val="00D75F7C"/>
  </w:style>
  <w:style w:type="character" w:styleId="a6">
    <w:name w:val="Emphasis"/>
    <w:basedOn w:val="a0"/>
    <w:uiPriority w:val="20"/>
    <w:qFormat/>
    <w:rsid w:val="00D75F7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7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A8"/>
  </w:style>
  <w:style w:type="paragraph" w:styleId="1">
    <w:name w:val="heading 1"/>
    <w:basedOn w:val="a"/>
    <w:link w:val="10"/>
    <w:uiPriority w:val="9"/>
    <w:qFormat/>
    <w:rsid w:val="00D75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5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1">
    <w:name w:val="titlemain21"/>
    <w:basedOn w:val="a0"/>
    <w:rsid w:val="004904A8"/>
  </w:style>
  <w:style w:type="paragraph" w:customStyle="1" w:styleId="titlemain2">
    <w:name w:val="titlemain2"/>
    <w:basedOn w:val="a"/>
    <w:rsid w:val="0049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3C0D"/>
    <w:pPr>
      <w:ind w:left="720"/>
      <w:contextualSpacing/>
    </w:pPr>
  </w:style>
  <w:style w:type="paragraph" w:customStyle="1" w:styleId="c0">
    <w:name w:val="c0"/>
    <w:basedOn w:val="a"/>
    <w:rsid w:val="00D7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5F7C"/>
  </w:style>
  <w:style w:type="character" w:customStyle="1" w:styleId="c2">
    <w:name w:val="c2"/>
    <w:basedOn w:val="a0"/>
    <w:rsid w:val="00D75F7C"/>
  </w:style>
  <w:style w:type="paragraph" w:customStyle="1" w:styleId="c12">
    <w:name w:val="c12"/>
    <w:basedOn w:val="a"/>
    <w:rsid w:val="00D7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5F7C"/>
  </w:style>
  <w:style w:type="character" w:customStyle="1" w:styleId="10">
    <w:name w:val="Заголовок 1 Знак"/>
    <w:basedOn w:val="a0"/>
    <w:link w:val="1"/>
    <w:uiPriority w:val="9"/>
    <w:rsid w:val="00D75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5F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eta-author">
    <w:name w:val="meta-author"/>
    <w:basedOn w:val="a0"/>
    <w:rsid w:val="00D75F7C"/>
  </w:style>
  <w:style w:type="character" w:styleId="a5">
    <w:name w:val="Hyperlink"/>
    <w:basedOn w:val="a0"/>
    <w:uiPriority w:val="99"/>
    <w:semiHidden/>
    <w:unhideWhenUsed/>
    <w:rsid w:val="00D75F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5F7C"/>
  </w:style>
  <w:style w:type="character" w:customStyle="1" w:styleId="meta-sep">
    <w:name w:val="meta-sep"/>
    <w:basedOn w:val="a0"/>
    <w:rsid w:val="00D75F7C"/>
  </w:style>
  <w:style w:type="character" w:styleId="a6">
    <w:name w:val="Emphasis"/>
    <w:basedOn w:val="a0"/>
    <w:uiPriority w:val="20"/>
    <w:qFormat/>
    <w:rsid w:val="00D75F7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7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25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11</cp:revision>
  <dcterms:created xsi:type="dcterms:W3CDTF">2016-10-12T05:55:00Z</dcterms:created>
  <dcterms:modified xsi:type="dcterms:W3CDTF">2020-04-02T06:12:00Z</dcterms:modified>
</cp:coreProperties>
</file>